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Look w:val="04A0" w:firstRow="1" w:lastRow="0" w:firstColumn="1" w:lastColumn="0" w:noHBand="0" w:noVBand="1"/>
      </w:tblPr>
      <w:tblGrid>
        <w:gridCol w:w="9062"/>
      </w:tblGrid>
      <w:tr w:rsidR="009D3780" w14:paraId="1EFCE71A" w14:textId="77777777" w:rsidTr="009D3780">
        <w:trPr>
          <w:trHeight w:val="738"/>
        </w:trPr>
        <w:tc>
          <w:tcPr>
            <w:tcW w:w="9062" w:type="dxa"/>
            <w:shd w:val="clear" w:color="auto" w:fill="FFFF99"/>
            <w:vAlign w:val="center"/>
          </w:tcPr>
          <w:p w14:paraId="7ABF7BCA" w14:textId="77777777" w:rsidR="009D3780" w:rsidRDefault="009D3780" w:rsidP="009D3780">
            <w:pPr>
              <w:autoSpaceDE w:val="0"/>
              <w:autoSpaceDN w:val="0"/>
              <w:adjustRightInd w:val="0"/>
              <w:spacing w:after="0"/>
              <w:jc w:val="center"/>
              <w:rPr>
                <w:rFonts w:ascii="Times New Roman" w:eastAsia="Calibri" w:hAnsi="Times New Roman" w:cs="Times New Roman"/>
                <w:b/>
                <w:color w:val="000000"/>
                <w:sz w:val="32"/>
                <w:szCs w:val="32"/>
              </w:rPr>
            </w:pPr>
            <w:r w:rsidRPr="009D3780">
              <w:rPr>
                <w:rFonts w:ascii="Calibri" w:eastAsia="Calibri" w:hAnsi="Calibri" w:cs="Times New Roman"/>
                <w:b/>
                <w:color w:val="000000"/>
                <w:sz w:val="28"/>
                <w:szCs w:val="28"/>
              </w:rPr>
              <w:t>Příloha č. 1 Informace o způsobu hodnocení a výběru projektů</w:t>
            </w:r>
          </w:p>
        </w:tc>
      </w:tr>
    </w:tbl>
    <w:p w14:paraId="673A8784" w14:textId="77777777" w:rsidR="001B19F8" w:rsidRPr="00044BCF" w:rsidRDefault="001B19F8" w:rsidP="001B19F8">
      <w:pPr>
        <w:autoSpaceDE w:val="0"/>
        <w:autoSpaceDN w:val="0"/>
        <w:adjustRightInd w:val="0"/>
        <w:spacing w:after="0"/>
        <w:rPr>
          <w:rFonts w:ascii="Times New Roman" w:eastAsia="Calibri" w:hAnsi="Times New Roman" w:cs="Times New Roman"/>
          <w:b/>
          <w:color w:val="000000"/>
          <w:sz w:val="32"/>
          <w:szCs w:val="32"/>
        </w:rPr>
      </w:pPr>
    </w:p>
    <w:p w14:paraId="4B6DC033" w14:textId="77777777"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 xml:space="preserve">Popis hodnocení a výběru projektů </w:t>
      </w:r>
    </w:p>
    <w:p w14:paraId="4C7337EC" w14:textId="7777777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Hodnocení a výběr projektů probíhá ze strany MAS dle Metodického pokynu pro využití integrovaných nástrojů v programovém období 2014 – 2020, Metodického pokynu pro řízení výzev, hodnocení a výběr projektů v programovém období 2014 – 2020</w:t>
      </w:r>
      <w:r>
        <w:rPr>
          <w:rFonts w:ascii="Calibri" w:eastAsia="Calibri" w:hAnsi="Calibri" w:cs="Times New Roman"/>
          <w:color w:val="000000"/>
        </w:rPr>
        <w:t>,</w:t>
      </w:r>
      <w:r w:rsidRPr="00044BCF">
        <w:rPr>
          <w:rFonts w:ascii="Calibri" w:eastAsia="Calibri" w:hAnsi="Calibri" w:cs="Times New Roman"/>
          <w:color w:val="000000"/>
        </w:rPr>
        <w:t xml:space="preserve"> Pravidel zapojení Místních akčních skupin do operačního </w:t>
      </w:r>
      <w:r w:rsidRPr="00E867C6">
        <w:rPr>
          <w:rFonts w:ascii="Calibri" w:eastAsia="Calibri" w:hAnsi="Calibri" w:cs="Times New Roman"/>
          <w:color w:val="000000"/>
        </w:rPr>
        <w:t xml:space="preserve">programu Zaměstnanost při implementaci strategií komunitně vedeného místního rozvoje (dále jen SCLLD) a dále dle Jednacího řádu </w:t>
      </w:r>
      <w:r w:rsidR="00E867C6" w:rsidRPr="00E867C6">
        <w:rPr>
          <w:rFonts w:ascii="Calibri" w:eastAsia="Calibri" w:hAnsi="Calibri" w:cs="Times New Roman"/>
          <w:color w:val="000000"/>
        </w:rPr>
        <w:t xml:space="preserve">povinných orgánů MAS </w:t>
      </w:r>
      <w:r w:rsidRPr="00E867C6">
        <w:rPr>
          <w:rFonts w:ascii="Calibri" w:eastAsia="Calibri" w:hAnsi="Calibri" w:cs="Times New Roman"/>
          <w:color w:val="000000"/>
        </w:rPr>
        <w:t xml:space="preserve">a </w:t>
      </w:r>
      <w:r w:rsidR="00E867C6" w:rsidRPr="00E867C6">
        <w:rPr>
          <w:rFonts w:ascii="Calibri" w:eastAsia="Calibri" w:hAnsi="Calibri" w:cs="Times New Roman"/>
          <w:color w:val="000000"/>
        </w:rPr>
        <w:t>Zakládací</w:t>
      </w:r>
      <w:r w:rsidR="00E867C6">
        <w:rPr>
          <w:rFonts w:ascii="Calibri" w:eastAsia="Calibri" w:hAnsi="Calibri" w:cs="Times New Roman"/>
          <w:color w:val="000000"/>
        </w:rPr>
        <w:t xml:space="preserve"> listiny Střední Haná, o.p.s.</w:t>
      </w:r>
    </w:p>
    <w:p w14:paraId="7B3538F0" w14:textId="77777777" w:rsidR="001B19F8" w:rsidRPr="00044BCF" w:rsidRDefault="001B19F8" w:rsidP="001B19F8">
      <w:pPr>
        <w:autoSpaceDE w:val="0"/>
        <w:autoSpaceDN w:val="0"/>
        <w:adjustRightInd w:val="0"/>
        <w:spacing w:after="0"/>
        <w:rPr>
          <w:rFonts w:ascii="Times New Roman" w:eastAsia="Calibri" w:hAnsi="Times New Roman" w:cs="Times New Roman"/>
          <w:b/>
          <w:bCs/>
          <w:color w:val="000000"/>
          <w:sz w:val="24"/>
          <w:szCs w:val="24"/>
        </w:rPr>
      </w:pPr>
    </w:p>
    <w:p w14:paraId="43D65815"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b/>
          <w:bCs/>
          <w:color w:val="000000"/>
        </w:rPr>
        <w:t xml:space="preserve">Hodnocení žádostí o podporu zajišťuje MAS. </w:t>
      </w:r>
      <w:r w:rsidRPr="00044BCF">
        <w:rPr>
          <w:rFonts w:ascii="Calibri" w:eastAsia="Calibri" w:hAnsi="Calibri" w:cs="Times New Roman"/>
          <w:color w:val="000000"/>
        </w:rPr>
        <w:t>MAS provádí hodnocení a výběr projektů podle níže uvedených kritérií.</w:t>
      </w:r>
    </w:p>
    <w:p w14:paraId="10FDF214"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793C9193" w14:textId="6A9F5D69"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Výsledkem výběru projektů jsou písemné záznamy o provedeném hodnocení (včetně bodového) a seznam žádostí o podporu, které MAS navrhuje ke schválení. Tento seznam (obsahující pořadí všech podaných žádostí včetně výše rozpočtu projektů) MAS předává ŘO. Dále </w:t>
      </w:r>
      <w:r w:rsidRPr="00044BCF">
        <w:rPr>
          <w:rFonts w:ascii="Calibri" w:eastAsia="Calibri" w:hAnsi="Calibri" w:cs="Times New Roman"/>
          <w:b/>
          <w:bCs/>
          <w:color w:val="000000"/>
        </w:rPr>
        <w:t>ŘO provádí závěrečné ověření způsobilosti vybraných projektů a kontrolu administrativních postupů MAS</w:t>
      </w:r>
      <w:r w:rsidR="00542BCD">
        <w:rPr>
          <w:rFonts w:ascii="Calibri" w:eastAsia="Calibri" w:hAnsi="Calibri" w:cs="Times New Roman"/>
          <w:b/>
          <w:bCs/>
          <w:color w:val="000000"/>
        </w:rPr>
        <w:t>.</w:t>
      </w:r>
      <w:r w:rsidR="00542BCD" w:rsidRPr="00542BCD">
        <w:rPr>
          <w:rFonts w:ascii="Calibri" w:eastAsia="Calibri" w:hAnsi="Calibri" w:cs="Times New Roman"/>
          <w:b/>
          <w:bCs/>
          <w:color w:val="000000"/>
        </w:rPr>
        <w:t xml:space="preserve"> </w:t>
      </w:r>
      <w:r w:rsidR="00542BCD" w:rsidRPr="00044BCF">
        <w:rPr>
          <w:rFonts w:ascii="Calibri" w:eastAsia="Calibri" w:hAnsi="Calibri" w:cs="Times New Roman"/>
        </w:rPr>
        <w:t>Poslední fází výběru je příprava a vydání právního aktu o poskytnutí podpory.</w:t>
      </w:r>
      <w:r w:rsidR="00542BCD" w:rsidRPr="00044BCF">
        <w:rPr>
          <w:rFonts w:ascii="Calibri" w:eastAsia="Calibri" w:hAnsi="Calibri" w:cs="Times New Roman"/>
          <w:b/>
          <w:bCs/>
          <w:color w:val="000000"/>
        </w:rPr>
        <w:t xml:space="preserve"> </w:t>
      </w:r>
      <w:r w:rsidRPr="00044BCF">
        <w:rPr>
          <w:rFonts w:ascii="Calibri" w:eastAsia="Calibri" w:hAnsi="Calibri" w:cs="Times New Roman"/>
          <w:b/>
          <w:bCs/>
          <w:color w:val="000000"/>
        </w:rPr>
        <w:t xml:space="preserve"> </w:t>
      </w:r>
    </w:p>
    <w:p w14:paraId="5749C7B9" w14:textId="25BF8221" w:rsidR="00D910B5" w:rsidRDefault="00D910B5" w:rsidP="001B19F8">
      <w:pPr>
        <w:autoSpaceDE w:val="0"/>
        <w:autoSpaceDN w:val="0"/>
        <w:adjustRightInd w:val="0"/>
        <w:spacing w:after="0"/>
        <w:rPr>
          <w:rFonts w:ascii="Calibri" w:eastAsia="Calibri" w:hAnsi="Calibri" w:cs="Times New Roman"/>
          <w:b/>
          <w:color w:val="000000"/>
          <w:sz w:val="28"/>
          <w:szCs w:val="28"/>
        </w:rPr>
      </w:pPr>
    </w:p>
    <w:p w14:paraId="447FF80C" w14:textId="77777777"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Hodnocení přijatelnosti a formálních náležitostí</w:t>
      </w:r>
    </w:p>
    <w:p w14:paraId="7C5BB727" w14:textId="77777777" w:rsidR="001B19F8" w:rsidRPr="00044BCF" w:rsidRDefault="001B19F8" w:rsidP="00EA23F2">
      <w:pPr>
        <w:autoSpaceDE w:val="0"/>
        <w:autoSpaceDN w:val="0"/>
        <w:adjustRightInd w:val="0"/>
        <w:spacing w:before="120" w:after="0"/>
        <w:ind w:firstLine="709"/>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probíhá jako první fáze hodnocení projektů. Toto hodnocení provádí určení pracovníci MAS. Hodnocení v takovém případě provádí jeden určený pracovník MAS, jeho ověření provádí jiný určený pracovník MAS. Na tyto určené pracovníky MAS se také vztahují ustanovení o střetu zájmu. Hodnocení se zapisuje do MS2014+. </w:t>
      </w:r>
    </w:p>
    <w:p w14:paraId="658E485B" w14:textId="77777777" w:rsidR="00D910B5" w:rsidRPr="00044BCF" w:rsidRDefault="00D910B5" w:rsidP="00D910B5">
      <w:pPr>
        <w:keepNext/>
        <w:keepLines/>
        <w:rPr>
          <w:rFonts w:ascii="Calibri" w:eastAsia="Calibri" w:hAnsi="Calibri" w:cs="Times New Roman"/>
          <w:b/>
        </w:rPr>
      </w:pPr>
      <w:r w:rsidRPr="00044BCF">
        <w:rPr>
          <w:rFonts w:ascii="Calibri" w:eastAsia="Calibri" w:hAnsi="Calibri" w:cs="Times New Roman"/>
          <w:b/>
        </w:rPr>
        <w:t>Hodnocení se provádí podle hodnoticích kritérií výzvy MAS:</w:t>
      </w:r>
    </w:p>
    <w:p w14:paraId="1E7AA832" w14:textId="77777777" w:rsidR="00D910B5" w:rsidRPr="00044BCF" w:rsidRDefault="00D910B5" w:rsidP="00D910B5">
      <w:pPr>
        <w:keepNext/>
        <w:keepLines/>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62935789" w14:textId="77777777" w:rsidR="00D910B5" w:rsidRPr="00D910B5" w:rsidRDefault="00D910B5" w:rsidP="001B19F8">
      <w:pPr>
        <w:keepNext/>
        <w:keepLines/>
        <w:numPr>
          <w:ilvl w:val="0"/>
          <w:numId w:val="3"/>
        </w:numPr>
        <w:contextualSpacing/>
        <w:rPr>
          <w:rFonts w:ascii="Calibri" w:eastAsia="Calibri" w:hAnsi="Calibri" w:cs="Times New Roman"/>
        </w:rPr>
      </w:pPr>
      <w:r w:rsidRPr="00044BCF">
        <w:rPr>
          <w:rFonts w:ascii="Calibri" w:eastAsia="Calibri" w:hAnsi="Calibri" w:cs="Times New Roman"/>
        </w:rPr>
        <w:t xml:space="preserve">Funkce kritérií </w:t>
      </w:r>
      <w:r>
        <w:rPr>
          <w:rFonts w:ascii="Calibri" w:eastAsia="Calibri" w:hAnsi="Calibri" w:cs="Times New Roman"/>
        </w:rPr>
        <w:t>–</w:t>
      </w:r>
      <w:r w:rsidRPr="00044BCF">
        <w:rPr>
          <w:rFonts w:ascii="Calibri" w:eastAsia="Calibri" w:hAnsi="Calibri" w:cs="Times New Roman"/>
        </w:rPr>
        <w:t xml:space="preserve"> vylučovací</w:t>
      </w:r>
      <w:r>
        <w:rPr>
          <w:rFonts w:ascii="Calibri" w:eastAsia="Calibri" w:hAnsi="Calibri" w:cs="Times New Roman"/>
        </w:rPr>
        <w:t xml:space="preserve"> kritéria</w:t>
      </w:r>
    </w:p>
    <w:p w14:paraId="499206A6" w14:textId="77777777" w:rsidR="00D910B5" w:rsidRDefault="00D910B5" w:rsidP="001B19F8">
      <w:pPr>
        <w:keepNext/>
        <w:keepLines/>
        <w:contextualSpacing/>
        <w:rPr>
          <w:rFonts w:ascii="Calibri" w:eastAsia="Calibri" w:hAnsi="Calibri" w:cs="Times New Roman"/>
        </w:rPr>
      </w:pPr>
    </w:p>
    <w:tbl>
      <w:tblPr>
        <w:tblW w:w="5000" w:type="pct"/>
        <w:tblLayout w:type="fixed"/>
        <w:tblCellMar>
          <w:left w:w="70" w:type="dxa"/>
          <w:right w:w="70" w:type="dxa"/>
        </w:tblCellMar>
        <w:tblLook w:val="04A0" w:firstRow="1" w:lastRow="0" w:firstColumn="1" w:lastColumn="0" w:noHBand="0" w:noVBand="1"/>
      </w:tblPr>
      <w:tblGrid>
        <w:gridCol w:w="1724"/>
        <w:gridCol w:w="6198"/>
        <w:gridCol w:w="1290"/>
      </w:tblGrid>
      <w:tr w:rsidR="001B19F8" w:rsidRPr="00044BCF" w14:paraId="66D72081"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215ED0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Název kritéria</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noWrap/>
            <w:vAlign w:val="center"/>
            <w:hideMark/>
          </w:tcPr>
          <w:p w14:paraId="1E327CB6"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Kontrolní otázka (tj. popis hodnocení)</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11E705D3"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Nutnost slovního komentáře/odůvodnění</w:t>
            </w:r>
          </w:p>
        </w:tc>
      </w:tr>
      <w:tr w:rsidR="001B19F8" w:rsidRPr="00044BCF" w14:paraId="49BCD1B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606DF2F"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AD049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96BC25"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01C70900"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C690D4"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AF0110"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3C899F4"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5E647B90"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4BB0F2EE"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přijatelnosti</w:t>
            </w:r>
          </w:p>
        </w:tc>
      </w:tr>
      <w:tr w:rsidR="001B19F8" w:rsidRPr="00044BCF" w14:paraId="4A8C6D1F"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4FE531C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Oprávněnost žadatele</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6B2AF47"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Splňuje žadatel definici oprávněného příjemce vymezeného ve výzvě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2FFAFB6E"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10115C76"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8432704"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Partnerství</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33C756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Odpovídá partnerství v projektu pravidlům OPZ a je v souladu s textem výzvy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16FFB88"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53AA7BFA"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514DC5C"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3. Cílové skupiny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C565F76"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cílové skupiny v zásadě v souladu s textem výzvy k předkládání žádostí o podporu?</w:t>
            </w:r>
          </w:p>
          <w:p w14:paraId="6898E185" w14:textId="77777777" w:rsidR="001B19F8" w:rsidRPr="00044BCF" w:rsidRDefault="001B19F8" w:rsidP="00015537">
            <w:pPr>
              <w:spacing w:after="0"/>
              <w:rPr>
                <w:rFonts w:ascii="Calibri" w:eastAsia="Times New Roman" w:hAnsi="Calibri" w:cs="Calibri"/>
                <w:color w:val="000000"/>
                <w:lang w:eastAsia="cs-CZ"/>
              </w:rPr>
            </w:pPr>
          </w:p>
          <w:p w14:paraId="4C10993C"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 xml:space="preserve">Vysvětlení výrazu v zásadě: V případě, že není splněna podmínka souladu žádosti a výzvy pro část cílové skupiny a tuto situaci je možné ošetřit podmínkou poskytnutí podpory na projekt (tj. podmínkou úpravy žádosti před vydáním právního aktu) tak, že </w:t>
            </w:r>
            <w:r w:rsidRPr="00044BCF">
              <w:rPr>
                <w:rFonts w:ascii="Calibri" w:eastAsia="Times New Roman" w:hAnsi="Calibri" w:cs="Calibri"/>
                <w:i/>
                <w:iCs/>
                <w:color w:val="000000"/>
                <w:lang w:eastAsia="cs-CZ"/>
              </w:rPr>
              <w:lastRenderedPageBreak/>
              <w:t>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3D37E8B"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lastRenderedPageBreak/>
              <w:t>Ano</w:t>
            </w:r>
          </w:p>
        </w:tc>
      </w:tr>
      <w:tr w:rsidR="001B19F8" w:rsidRPr="00044BCF" w14:paraId="6D21B28B"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E630BB9"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4. Celkové způsobilé výdaje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8C5933F"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celkové způsobilé výdaje projektu v rozmezí stanoveném ve výzvě k předkládání žádostí o podporu?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EAEA5F6"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F500DE3"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0CB7914"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8F0D466"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A11289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98DE2B2"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6D31AB28"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5. Aktivity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5801ABD"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plánované aktivity projektu v zásadě v souladu s textem výzvy k předkládání žádostí o podporu (včetně územní způsobilosti)?</w:t>
            </w:r>
          </w:p>
          <w:p w14:paraId="3E8E8C38" w14:textId="77777777" w:rsidR="001B19F8" w:rsidRPr="00044BCF" w:rsidRDefault="001B19F8" w:rsidP="00015537">
            <w:pPr>
              <w:spacing w:after="0"/>
              <w:rPr>
                <w:rFonts w:ascii="Calibri" w:eastAsia="Times New Roman" w:hAnsi="Calibri" w:cs="Calibri"/>
                <w:color w:val="000000"/>
                <w:lang w:eastAsia="cs-CZ"/>
              </w:rPr>
            </w:pPr>
          </w:p>
          <w:p w14:paraId="7DA605B9"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aktivit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6536920D"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3A3CB40A"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33ECF08"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6. Horizontální principy</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B99563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Lze vyloučit negativní dopad na horizontální principy OPZ (Rovnost žen a mužů, nediskriminace a udržitelný rozvoj)?</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48DAD43"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021A03D"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5D3AF29"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4F39554"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B4A4C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DE2D58E"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50CFE15"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7. Trestní bezúhonnost</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E7C2EC3"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statutární zástupce žadatele trestně bezúhonný?</w:t>
            </w:r>
          </w:p>
          <w:p w14:paraId="7D1AF3D6" w14:textId="77777777" w:rsidR="001B19F8" w:rsidRPr="00044BCF" w:rsidRDefault="001B19F8" w:rsidP="00015537">
            <w:pPr>
              <w:spacing w:after="0"/>
              <w:rPr>
                <w:rFonts w:ascii="Calibri" w:eastAsia="Times New Roman" w:hAnsi="Calibri" w:cs="Calibri"/>
                <w:color w:val="000000"/>
                <w:lang w:eastAsia="cs-CZ"/>
              </w:rPr>
            </w:pPr>
          </w:p>
          <w:p w14:paraId="0E094278"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 případě, že žadatel má více statutárních zástupců, je podmínka splněna pro všechny z nich)?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447B476"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3CD06C73"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277564"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8. Soulad projektu s CLLD</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ECF37C5"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cíl projektu v souladu s cíli schválené strategie CLLD (s cílem příslušného opatření programového rámce OPZ)?</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E9B747B"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7F45FAB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DD427C" w14:textId="77777777" w:rsidR="001B19F8" w:rsidRPr="00044BCF" w:rsidRDefault="001B19F8" w:rsidP="00015537">
            <w:pPr>
              <w:spacing w:after="0"/>
              <w:jc w:val="left"/>
              <w:rPr>
                <w:rFonts w:ascii="Calibri" w:eastAsia="Times New Roman" w:hAnsi="Calibri" w:cs="Calibri"/>
                <w:b/>
                <w:bCs/>
                <w:color w:val="FF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D4C4632"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22DBA0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32F98CA"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AB09227" w14:textId="77777777" w:rsidR="001B19F8" w:rsidRPr="00044BCF" w:rsidRDefault="001B19F8" w:rsidP="00015537">
            <w:pPr>
              <w:spacing w:after="0"/>
              <w:jc w:val="left"/>
              <w:rPr>
                <w:rFonts w:ascii="Calibri" w:eastAsia="Times New Roman" w:hAnsi="Calibri" w:cs="Calibri"/>
                <w:b/>
                <w:bCs/>
                <w:color w:val="FF0000"/>
                <w:lang w:eastAsia="cs-CZ"/>
              </w:rPr>
            </w:pPr>
            <w:r w:rsidRPr="001B19F8">
              <w:rPr>
                <w:rFonts w:ascii="Calibri" w:eastAsia="Times New Roman" w:hAnsi="Calibri" w:cs="Calibri"/>
                <w:b/>
                <w:bCs/>
                <w:lang w:eastAsia="cs-CZ"/>
              </w:rPr>
              <w:t>9. Ověření administrativní, finanční a provozní kapacity žadatele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E3C141" w14:textId="77777777" w:rsidR="001B19F8" w:rsidRPr="00345E78" w:rsidRDefault="001B19F8" w:rsidP="00015537">
            <w:pPr>
              <w:spacing w:after="0"/>
              <w:rPr>
                <w:rFonts w:ascii="Calibri" w:eastAsia="Times New Roman" w:hAnsi="Calibri" w:cs="Calibri"/>
                <w:i/>
                <w:color w:val="000000"/>
                <w:lang w:eastAsia="cs-CZ"/>
              </w:rPr>
            </w:pPr>
            <w:r w:rsidRPr="00345E78">
              <w:rPr>
                <w:rFonts w:ascii="Calibri" w:eastAsia="Times New Roman" w:hAnsi="Calibri" w:cs="Calibri"/>
                <w:color w:val="000000"/>
                <w:lang w:eastAsia="cs-CZ"/>
              </w:rPr>
              <w:t xml:space="preserve">Má žadatel administrativní, finanční a provozní kapacitu, aby byl schopen plánovaný projekt zajistit v souladu s relevantními pravidly OPZ? </w:t>
            </w:r>
            <w:r w:rsidRPr="00345E78">
              <w:rPr>
                <w:rFonts w:ascii="Calibri" w:eastAsia="Times New Roman" w:hAnsi="Calibri" w:cs="Calibri"/>
                <w:i/>
                <w:color w:val="000000"/>
                <w:lang w:eastAsia="cs-CZ"/>
              </w:rPr>
              <w:t>(</w:t>
            </w:r>
            <w:r w:rsidRPr="00345E78">
              <w:rPr>
                <w:rFonts w:ascii="Calibri" w:eastAsia="Times New Roman" w:hAnsi="Calibri" w:cs="Calibri"/>
                <w:color w:val="000000"/>
                <w:lang w:eastAsia="cs-CZ"/>
              </w:rPr>
              <w:t xml:space="preserve">*podrobné </w:t>
            </w:r>
            <w:r w:rsidRPr="00345E78">
              <w:rPr>
                <w:rFonts w:ascii="Calibri" w:eastAsia="Times New Roman" w:hAnsi="Calibri" w:cs="Calibri"/>
                <w:i/>
                <w:color w:val="000000"/>
                <w:lang w:eastAsia="cs-CZ"/>
              </w:rPr>
              <w:t xml:space="preserve">informace k hodnocení tohoto kritéria </w:t>
            </w:r>
            <w:r>
              <w:rPr>
                <w:rFonts w:ascii="Calibri" w:eastAsia="Times New Roman" w:hAnsi="Calibri" w:cs="Calibri"/>
                <w:i/>
                <w:color w:val="000000"/>
                <w:lang w:eastAsia="cs-CZ"/>
              </w:rPr>
              <w:t xml:space="preserve">jsou </w:t>
            </w:r>
            <w:r w:rsidRPr="00345E78">
              <w:rPr>
                <w:rFonts w:ascii="Calibri" w:eastAsia="Times New Roman" w:hAnsi="Calibri" w:cs="Calibri"/>
                <w:i/>
                <w:color w:val="000000"/>
                <w:lang w:eastAsia="cs-CZ"/>
              </w:rPr>
              <w:t>uvedeny níže)</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679A159"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09888F42"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40565D5"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207E29"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F94C64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207F44B"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6EC8043"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A016767"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E8A4D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7BD776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6339938"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489C71F"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A8B89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30A2EAA"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center"/>
            <w:hideMark/>
          </w:tcPr>
          <w:p w14:paraId="6A99A2DF"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formálních náležitostí</w:t>
            </w:r>
          </w:p>
        </w:tc>
      </w:tr>
      <w:tr w:rsidR="001B19F8" w:rsidRPr="00044BCF" w14:paraId="7CD2B79B"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8ACE794"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Úplnost a forma žádosti</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7C3CFEF7"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Obsahuje žádost o podporu všechny povinné údaje i přílohy dle textu výzvy k předkládání žádostí o podporu a žádost i povinné přílohy byly předloženy ve formě dle textu výzvy (včetně číslování příloh)?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B0E40A4"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18F92E2C"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ADAA1F5"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Podpis žádosti</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083F62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žádost o podporu podepsána statutárním zástupcem žadatele (resp. oprávněnou osobou)?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1879203"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4D46044"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A6D007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B87F39"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AF56FF1" w14:textId="77777777" w:rsidR="001B19F8" w:rsidRPr="00044BCF" w:rsidRDefault="001B19F8" w:rsidP="00015537">
            <w:pPr>
              <w:spacing w:after="0"/>
              <w:jc w:val="left"/>
              <w:rPr>
                <w:rFonts w:ascii="Calibri" w:eastAsia="Times New Roman" w:hAnsi="Calibri" w:cs="Calibri"/>
                <w:color w:val="000000"/>
                <w:lang w:eastAsia="cs-CZ"/>
              </w:rPr>
            </w:pPr>
          </w:p>
        </w:tc>
      </w:tr>
    </w:tbl>
    <w:p w14:paraId="427E0A50"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t>Na otázky odpovídá zpracovatel hodnocení jednou z variant ANO / NE. V případě záporné odpovědi je nutné uvádět srozumitelné odůvodnění výsledku hodnocení.</w:t>
      </w:r>
    </w:p>
    <w:p w14:paraId="785E7155" w14:textId="77777777" w:rsidR="001B19F8" w:rsidRPr="00F417AD" w:rsidRDefault="001B19F8" w:rsidP="00EA23F2">
      <w:pPr>
        <w:autoSpaceDE w:val="0"/>
        <w:autoSpaceDN w:val="0"/>
        <w:adjustRightInd w:val="0"/>
        <w:spacing w:after="0"/>
        <w:ind w:firstLine="567"/>
        <w:rPr>
          <w:rFonts w:eastAsia="Calibri" w:cs="Times New Roman"/>
          <w:color w:val="000000"/>
        </w:rPr>
      </w:pPr>
      <w:r w:rsidRPr="00044BCF">
        <w:rPr>
          <w:rFonts w:ascii="Calibri" w:eastAsia="Calibri" w:hAnsi="Calibri" w:cs="Times New Roman"/>
          <w:color w:val="000000"/>
        </w:rPr>
        <w:t xml:space="preserve">Při záporném hodnocení </w:t>
      </w:r>
      <w:r w:rsidRPr="00044BCF">
        <w:rPr>
          <w:rFonts w:ascii="Calibri" w:eastAsia="Calibri" w:hAnsi="Calibri" w:cs="Times New Roman"/>
          <w:b/>
          <w:color w:val="000000"/>
        </w:rPr>
        <w:t>formálních náležitostí</w:t>
      </w:r>
      <w:r w:rsidRPr="00044BCF">
        <w:rPr>
          <w:rFonts w:ascii="Calibri" w:eastAsia="Calibri" w:hAnsi="Calibri" w:cs="Times New Roman"/>
          <w:color w:val="000000"/>
        </w:rPr>
        <w:t xml:space="preserve"> je žadatel vyzván 1x k opravě nebo doplnění žádosti a to ve lhůtě do 5 pracovních dní</w:t>
      </w:r>
      <w:r>
        <w:rPr>
          <w:rFonts w:ascii="Calibri" w:eastAsia="Calibri" w:hAnsi="Calibri" w:cs="Times New Roman"/>
          <w:color w:val="000000"/>
        </w:rPr>
        <w:t>.</w:t>
      </w:r>
      <w:r w:rsidRPr="00044BCF">
        <w:rPr>
          <w:rFonts w:ascii="Calibri" w:eastAsia="Calibri" w:hAnsi="Calibri" w:cs="Times New Roman"/>
          <w:color w:val="000000"/>
        </w:rPr>
        <w:t xml:space="preserve"> </w:t>
      </w:r>
      <w:r w:rsidRPr="00F417AD">
        <w:rPr>
          <w:rFonts w:cs="Arial"/>
        </w:rPr>
        <w:t>Náprava se může týkat pouze prvků žádosti, které jsou posuzovány v kritériích formálních náležitostí (např. může dojít k doplnění podpisu či přílohy). Není možné v této fázi měnit v žádosti údaje, které nesouvisí s hodnocením formálních náležitostí.</w:t>
      </w:r>
    </w:p>
    <w:p w14:paraId="5A2EB4A7"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4CD53E5D"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Kritéria </w:t>
      </w:r>
      <w:r w:rsidRPr="00044BCF">
        <w:rPr>
          <w:rFonts w:ascii="Calibri" w:eastAsia="Calibri" w:hAnsi="Calibri" w:cs="Times New Roman"/>
          <w:b/>
          <w:color w:val="000000"/>
        </w:rPr>
        <w:t>přijatelnosti</w:t>
      </w:r>
      <w:r w:rsidRPr="00044BCF">
        <w:rPr>
          <w:rFonts w:ascii="Calibri" w:eastAsia="Calibri" w:hAnsi="Calibri" w:cs="Times New Roman"/>
          <w:color w:val="000000"/>
        </w:rPr>
        <w:t xml:space="preserve"> nejsou opravitelná, v případě nesplnění jakéhokoli kritéria přijatelnosti je žádost o podporu vyloučena z dalšího procesu hodnocení</w:t>
      </w:r>
      <w:r>
        <w:rPr>
          <w:rFonts w:ascii="Calibri" w:eastAsia="Calibri" w:hAnsi="Calibri" w:cs="Times New Roman"/>
          <w:color w:val="000000"/>
        </w:rPr>
        <w:t xml:space="preserve"> a výběru</w:t>
      </w:r>
      <w:r w:rsidRPr="00044BCF">
        <w:rPr>
          <w:rFonts w:ascii="Calibri" w:eastAsia="Calibri" w:hAnsi="Calibri" w:cs="Times New Roman"/>
          <w:color w:val="000000"/>
        </w:rPr>
        <w:t xml:space="preserve">. </w:t>
      </w:r>
    </w:p>
    <w:p w14:paraId="2BC64B81"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714B65E8"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musí být </w:t>
      </w:r>
      <w:r w:rsidRPr="00EA23F2">
        <w:rPr>
          <w:rFonts w:ascii="Calibri" w:eastAsia="Calibri" w:hAnsi="Calibri" w:cs="Times New Roman"/>
          <w:b/>
          <w:color w:val="000000"/>
        </w:rPr>
        <w:t>dokončeno do 20 pracovních dnů</w:t>
      </w:r>
      <w:r w:rsidRPr="001B19F8">
        <w:rPr>
          <w:rFonts w:ascii="Calibri" w:eastAsia="Calibri" w:hAnsi="Calibri" w:cs="Times New Roman"/>
          <w:color w:val="000000"/>
        </w:rPr>
        <w:t xml:space="preserve"> od uzávěrky příjmu žádostí definovaného ve výzvě MAS (do lhůty patří i případné doplnění</w:t>
      </w:r>
      <w:r w:rsidRPr="00044BCF">
        <w:rPr>
          <w:rFonts w:ascii="Calibri" w:eastAsia="Calibri" w:hAnsi="Calibri" w:cs="Times New Roman"/>
          <w:color w:val="000000"/>
        </w:rPr>
        <w:t xml:space="preserve"> (náprava) </w:t>
      </w:r>
      <w:r w:rsidRPr="00044BCF">
        <w:rPr>
          <w:rFonts w:ascii="Calibri" w:eastAsia="Calibri" w:hAnsi="Calibri" w:cs="Times New Roman"/>
          <w:color w:val="000000"/>
        </w:rPr>
        <w:lastRenderedPageBreak/>
        <w:t xml:space="preserve">formálních náležitostí, pokud je k ní žadatel vyzván). Dokončením se rozumí změna stavu žádosti na některý z finálních centrálních stavů, nepatří do něj vyrozumění žadatelů. </w:t>
      </w:r>
    </w:p>
    <w:p w14:paraId="74917182"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0ABC8EBA" w14:textId="77777777" w:rsidR="001B19F8" w:rsidRPr="00EA23F2" w:rsidRDefault="001B19F8" w:rsidP="001B19F8">
      <w:pPr>
        <w:autoSpaceDE w:val="0"/>
        <w:autoSpaceDN w:val="0"/>
        <w:adjustRightInd w:val="0"/>
        <w:spacing w:after="0"/>
        <w:rPr>
          <w:rFonts w:ascii="Calibri" w:eastAsia="Calibri" w:hAnsi="Calibri" w:cs="Times New Roman"/>
          <w:color w:val="000000"/>
          <w:u w:val="single"/>
        </w:rPr>
      </w:pPr>
      <w:r w:rsidRPr="00EA23F2">
        <w:rPr>
          <w:rFonts w:ascii="Calibri" w:eastAsia="Calibri" w:hAnsi="Calibri" w:cs="Times New Roman"/>
          <w:color w:val="000000"/>
          <w:u w:val="single"/>
        </w:rPr>
        <w:t>Finálními centrálními stavy se pro fázi hodnocení přijatelnosti a formálních náležitostí rozumí:</w:t>
      </w:r>
    </w:p>
    <w:p w14:paraId="7EBC2AD7"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w:t>
      </w:r>
    </w:p>
    <w:p w14:paraId="13C47FEE"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nebo podmínky přijatelnosti </w:t>
      </w:r>
    </w:p>
    <w:p w14:paraId="746C90D2"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po doplnění </w:t>
      </w:r>
    </w:p>
    <w:p w14:paraId="03FCAD72"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a podmínky přijatelnosti po doplnění </w:t>
      </w:r>
    </w:p>
    <w:p w14:paraId="0F96AA49"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220F6B05" w14:textId="77777777" w:rsidR="001B19F8" w:rsidRDefault="001B19F8" w:rsidP="00EA23F2">
      <w:pPr>
        <w:ind w:firstLine="567"/>
        <w:rPr>
          <w:rFonts w:ascii="Times New Roman" w:eastAsia="Calibri" w:hAnsi="Times New Roman" w:cs="Times New Roman"/>
          <w:bCs/>
          <w:sz w:val="24"/>
          <w:szCs w:val="24"/>
        </w:rPr>
      </w:pPr>
      <w:bookmarkStart w:id="0" w:name="_Toc433731401"/>
      <w:r w:rsidRPr="007C54FD">
        <w:t xml:space="preserve">MAS po provedení hodnocení přijatelnosti a formálních náležitostí zasílá </w:t>
      </w:r>
      <w:r>
        <w:t xml:space="preserve">prostřednictvím MS2014+ </w:t>
      </w:r>
      <w:r w:rsidRPr="007C54FD">
        <w:t>žadatelům informaci o výsledku hodnocení. Ti z nich, jejichž žádosti o podporu byly na základě tohoto hodnocení vyloučeny z dalšího výběru, musí být  upozorněni na možnost požádat nejpozději do 15 kalendářních dní ode dne doručení informace o</w:t>
      </w:r>
      <w:r>
        <w:t> </w:t>
      </w:r>
      <w:r w:rsidRPr="007C54FD">
        <w:t xml:space="preserve">negativním výsledku o přezkum hodnocení. </w:t>
      </w:r>
      <w:bookmarkEnd w:id="0"/>
      <w:r>
        <w:t>(V případě žadatelů, jejichž žádosti v hodnocení uspěly, se za splnění povinnosti informovat považuje i provedení příslušné změny stavu žádosti o podporu.)</w:t>
      </w:r>
    </w:p>
    <w:p w14:paraId="448950A5" w14:textId="77777777" w:rsidR="001B19F8" w:rsidRPr="001B19F8" w:rsidRDefault="001B19F8" w:rsidP="001B19F8">
      <w:pPr>
        <w:rPr>
          <w:rFonts w:ascii="Calibri" w:eastAsia="Calibri" w:hAnsi="Calibri" w:cs="Times New Roman"/>
          <w:b/>
          <w:bCs/>
          <w:i/>
          <w:sz w:val="24"/>
          <w:szCs w:val="24"/>
        </w:rPr>
      </w:pPr>
      <w:r w:rsidRPr="001B19F8">
        <w:rPr>
          <w:rFonts w:ascii="Calibri" w:eastAsia="Calibri" w:hAnsi="Calibri" w:cs="Times New Roman"/>
          <w:b/>
          <w:bCs/>
          <w:i/>
          <w:sz w:val="24"/>
          <w:szCs w:val="24"/>
        </w:rPr>
        <w:t>* Informace k hodnocení kritéria č. 9 Ověření administrativní, finanční a provozní kapacity žadatele</w:t>
      </w:r>
    </w:p>
    <w:p w14:paraId="62E79BC3" w14:textId="77777777" w:rsidR="001B19F8" w:rsidRDefault="001B19F8" w:rsidP="001B19F8">
      <w:pPr>
        <w:autoSpaceDE w:val="0"/>
        <w:autoSpaceDN w:val="0"/>
        <w:adjustRightInd w:val="0"/>
        <w:spacing w:after="0"/>
        <w:rPr>
          <w:rFonts w:ascii="Calibri" w:eastAsia="Calibri" w:hAnsi="Calibri" w:cs="Times New Roman"/>
          <w:i/>
          <w:color w:val="000000"/>
        </w:rPr>
      </w:pPr>
      <w:r w:rsidRPr="00F417AD">
        <w:rPr>
          <w:rFonts w:ascii="Calibri" w:eastAsia="Calibri" w:hAnsi="Calibri" w:cs="Times New Roman"/>
          <w:b/>
          <w:i/>
          <w:color w:val="000000"/>
        </w:rPr>
        <w:t>Hlavní otázka:</w:t>
      </w:r>
      <w:r>
        <w:rPr>
          <w:rFonts w:ascii="Calibri" w:eastAsia="Calibri" w:hAnsi="Calibri" w:cs="Times New Roman"/>
          <w:i/>
          <w:color w:val="000000"/>
        </w:rPr>
        <w:t xml:space="preserve"> Má žadatel administrativní, finanční a provozní kapacitu, aby byl schopen plánovaný projekt zajistit v souladu s relevantní i pravidly OPZ?</w:t>
      </w:r>
    </w:p>
    <w:p w14:paraId="6A4F6F2A" w14:textId="77777777" w:rsidR="001B19F8" w:rsidRDefault="001B19F8" w:rsidP="001B19F8">
      <w:pPr>
        <w:autoSpaceDE w:val="0"/>
        <w:autoSpaceDN w:val="0"/>
        <w:adjustRightInd w:val="0"/>
        <w:spacing w:after="0"/>
        <w:rPr>
          <w:rFonts w:ascii="Calibri" w:eastAsia="Calibri" w:hAnsi="Calibri" w:cs="Times New Roman"/>
          <w:i/>
          <w:color w:val="000000"/>
        </w:rPr>
      </w:pPr>
    </w:p>
    <w:p w14:paraId="04688A9C" w14:textId="77777777" w:rsidR="001B19F8"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Hodnotí se </w:t>
      </w:r>
      <w:r w:rsidRPr="005A124C">
        <w:rPr>
          <w:rFonts w:ascii="Calibri" w:eastAsia="Calibri" w:hAnsi="Calibri" w:cs="Times New Roman"/>
          <w:i/>
          <w:color w:val="000000"/>
          <w:u w:val="single"/>
        </w:rPr>
        <w:t>přiměřenost plánovaného projektu vůči personálním, finančním a provozním kapacitám žadatele za předchozí ukončené účetní období</w:t>
      </w:r>
      <w:r w:rsidRPr="00044BCF">
        <w:rPr>
          <w:rFonts w:ascii="Calibri" w:eastAsia="Calibri" w:hAnsi="Calibri" w:cs="Times New Roman"/>
          <w:i/>
          <w:color w:val="000000"/>
        </w:rPr>
        <w:t xml:space="preserve">. Provozní kapacitou se rozumí kapacita zajistit fungování projektu z hlediska zkušeností a potřebného know-how (pozn.: vychází z anglického „operational“ ve smyslu „ready to use“). </w:t>
      </w:r>
    </w:p>
    <w:p w14:paraId="399A28D0"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6A1C787F"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Zjevný a rizikový nepoměr mezi počtem zaměstnanců, objemem prostředků, se kterým organizace žadatele hospodařila v předchozím uzavřeném účetním období, a know-how organizace žadatele/realizačního týmu vůči odpovídajícím parametrům plánovaného projektu je překážkou k tomu, aby žádost o podporu mohla být podpořena. </w:t>
      </w:r>
    </w:p>
    <w:p w14:paraId="61477E2C"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EC03641"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Subjekt žadatele je nahlížen jako jeden podnik ve smyslu nařízení Komise (EU) č. 651/2014,kterým se v souladu s články 107 a 108 Smlouvy prohlašují určité kategorie podpory za slučitelné s vnitřním trhem, tj. zohledňují se propojené a partnerské podniky. </w:t>
      </w:r>
    </w:p>
    <w:p w14:paraId="7EEE0E09"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D9D78D7"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Údaji použitými při výpočtu počtu zaměstnanců a finančních hodnot jsou údaje týkající se posledního schváleného účetního období vypočtené za období jednoho roku. Tyto údaje jsou brány v potaz ode dne účetní závěrky. </w:t>
      </w:r>
    </w:p>
    <w:p w14:paraId="6D319676" w14:textId="77777777" w:rsidR="00EA23F2" w:rsidRDefault="00EA23F2" w:rsidP="001B19F8">
      <w:pPr>
        <w:rPr>
          <w:rFonts w:ascii="Calibri" w:eastAsia="Calibri" w:hAnsi="Calibri" w:cs="Times New Roman"/>
          <w:b/>
          <w:bCs/>
          <w:i/>
        </w:rPr>
      </w:pPr>
    </w:p>
    <w:p w14:paraId="22661C36" w14:textId="77777777" w:rsidR="001B19F8" w:rsidRPr="00044BCF" w:rsidRDefault="001B19F8" w:rsidP="001B19F8">
      <w:pPr>
        <w:rPr>
          <w:rFonts w:ascii="Calibri" w:eastAsia="Calibri" w:hAnsi="Calibri" w:cs="Times New Roman"/>
          <w:b/>
          <w:bCs/>
          <w:i/>
        </w:rPr>
      </w:pPr>
      <w:r w:rsidRPr="00044BCF">
        <w:rPr>
          <w:rFonts w:ascii="Calibri" w:eastAsia="Calibri" w:hAnsi="Calibri" w:cs="Times New Roman"/>
          <w:b/>
          <w:bCs/>
          <w:i/>
        </w:rPr>
        <w:t>U projektů s celkovými způsobilými výdaji nepřevyšujícími 2 miliony korun je kapacita žadatele vždy dostatečná.</w:t>
      </w:r>
    </w:p>
    <w:p w14:paraId="42551A76"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Pomocné podotázky: </w:t>
      </w:r>
    </w:p>
    <w:p w14:paraId="55E4E859"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49B2831C" w14:textId="77777777" w:rsidR="001B19F8" w:rsidRPr="00362AE7" w:rsidRDefault="001B19F8" w:rsidP="001B19F8">
      <w:pPr>
        <w:pStyle w:val="Odstavecseseznamem"/>
        <w:numPr>
          <w:ilvl w:val="0"/>
          <w:numId w:val="5"/>
        </w:numPr>
        <w:autoSpaceDE w:val="0"/>
        <w:autoSpaceDN w:val="0"/>
        <w:adjustRightInd w:val="0"/>
        <w:spacing w:after="14"/>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počtem zaměstnanců vypočteným dle nařízení č. 651/2014, který žadatel měl dle žádosti o podporu v posledním schváleném účetním období, a počtem osob, které by měly dle údajů v žádosti o podporu zajišťovat realizaci projektu, a tento </w:t>
      </w:r>
      <w:r w:rsidRPr="00362AE7">
        <w:rPr>
          <w:rFonts w:ascii="Calibri" w:eastAsia="Calibri" w:hAnsi="Calibri" w:cs="Times New Roman"/>
          <w:i/>
          <w:color w:val="000000"/>
        </w:rPr>
        <w:lastRenderedPageBreak/>
        <w:t xml:space="preserve">výrazný nepoměr současně přestavuje riziko pro to, aby byl žadatel schopen plánovaný projekt zajistit v souladu s relevantními pravidly OPZ? </w:t>
      </w:r>
    </w:p>
    <w:p w14:paraId="605CAEC6" w14:textId="77777777" w:rsidR="001B19F8" w:rsidRPr="00362AE7" w:rsidRDefault="001B19F8" w:rsidP="001B19F8">
      <w:pPr>
        <w:pStyle w:val="Odstavecseseznamem"/>
        <w:autoSpaceDE w:val="0"/>
        <w:autoSpaceDN w:val="0"/>
        <w:adjustRightInd w:val="0"/>
        <w:spacing w:after="14"/>
        <w:ind w:left="1068"/>
        <w:rPr>
          <w:rFonts w:ascii="Calibri" w:eastAsia="Calibri" w:hAnsi="Calibri" w:cs="Times New Roman"/>
          <w:i/>
          <w:color w:val="000000"/>
        </w:rPr>
      </w:pPr>
    </w:p>
    <w:p w14:paraId="5EA9C775" w14:textId="77777777" w:rsidR="001B19F8" w:rsidRPr="00362AE7"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ročním obratem vypočteným dle nařízení č. 651/2014, který žadatel měl dle žádosti o podporu v posledním schváleném účetním období, a celkovými způsobilými výdaji v plánovaném rozpočtu projektu a tento výrazný nepoměr současně přestavuje riziko pro to, aby byl žadatel schopen plánovaný projekt zajistit v souladu s relevantními pravidly OPZ? </w:t>
      </w:r>
    </w:p>
    <w:p w14:paraId="3255B211" w14:textId="77777777" w:rsidR="001B19F8" w:rsidRDefault="001B19F8" w:rsidP="001B19F8">
      <w:pPr>
        <w:autoSpaceDE w:val="0"/>
        <w:autoSpaceDN w:val="0"/>
        <w:adjustRightInd w:val="0"/>
        <w:spacing w:after="0"/>
        <w:ind w:left="708"/>
        <w:rPr>
          <w:rFonts w:ascii="Calibri" w:eastAsia="Calibri" w:hAnsi="Calibri" w:cs="Times New Roman"/>
          <w:i/>
          <w:color w:val="000000"/>
        </w:rPr>
      </w:pPr>
      <w:r w:rsidRPr="00044BCF">
        <w:rPr>
          <w:rFonts w:ascii="Calibri" w:eastAsia="Calibri" w:hAnsi="Calibri" w:cs="Times New Roman"/>
          <w:i/>
          <w:color w:val="000000"/>
        </w:rPr>
        <w:t xml:space="preserve">Roční obrat znamená množství finančních prostředků přijatých subjektem za účetní období; není rozhodující, zda subjekt patří dle platných právních předpisů mezi podnikatelské subjekty. </w:t>
      </w:r>
    </w:p>
    <w:p w14:paraId="1C9CF27F" w14:textId="77777777" w:rsidR="001B19F8" w:rsidRPr="00044BCF" w:rsidRDefault="001B19F8" w:rsidP="001B19F8">
      <w:pPr>
        <w:autoSpaceDE w:val="0"/>
        <w:autoSpaceDN w:val="0"/>
        <w:adjustRightInd w:val="0"/>
        <w:spacing w:after="0"/>
        <w:ind w:left="708"/>
        <w:rPr>
          <w:rFonts w:ascii="Calibri" w:eastAsia="Calibri" w:hAnsi="Calibri" w:cs="Times New Roman"/>
          <w:i/>
          <w:color w:val="000000"/>
        </w:rPr>
      </w:pPr>
    </w:p>
    <w:p w14:paraId="4C0FAE14" w14:textId="77777777" w:rsidR="001B19F8"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Lze na základě údajů v žádosti o podporu konstatovat, že organizace žadatele případně doplněná prostřednictvím realizačního týmu o zapojení dalších osob/subjektů má dostatečnou odbornou kapacitu pro řádné zajištění realizace projektu v plánovaném rozsahu?</w:t>
      </w:r>
    </w:p>
    <w:p w14:paraId="10961B19"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699A3BC9"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Na otázky se odpovídá jednou z variant vyhovuje/nevyhovuje. </w:t>
      </w:r>
    </w:p>
    <w:p w14:paraId="5CF48694" w14:textId="77777777" w:rsidR="001B19F8" w:rsidRDefault="001B19F8" w:rsidP="001B19F8">
      <w:pPr>
        <w:autoSpaceDE w:val="0"/>
        <w:autoSpaceDN w:val="0"/>
        <w:adjustRightInd w:val="0"/>
        <w:spacing w:after="0"/>
        <w:rPr>
          <w:rFonts w:ascii="Calibri" w:eastAsia="Calibri" w:hAnsi="Calibri" w:cs="Times New Roman"/>
          <w:b/>
          <w:i/>
          <w:color w:val="000000"/>
        </w:rPr>
      </w:pPr>
    </w:p>
    <w:p w14:paraId="2BDBBF92"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Přidělení odpovědí nevyhovuje: </w:t>
      </w:r>
    </w:p>
    <w:p w14:paraId="28511BC8"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4AA39608"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počtu zaměstnanců se rozumí, že vykázaný počet zaměstnanců dosahuje méně než 1/5 počtu osob, které by měly zajišťovat realizaci projektu. Hodnotitel může ve výjimečných a řádně odůvodněných případech, stanovit, že kapacita vyhovuje, přestože vykázaný počet zaměstnanců představuje méně než 1/5 počtu osob, které by měly zajišťovat realizaci projektu; </w:t>
      </w:r>
    </w:p>
    <w:p w14:paraId="00BF8A99" w14:textId="77777777" w:rsidR="001B19F8" w:rsidRDefault="001B19F8" w:rsidP="001B19F8">
      <w:pPr>
        <w:autoSpaceDE w:val="0"/>
        <w:autoSpaceDN w:val="0"/>
        <w:adjustRightInd w:val="0"/>
        <w:spacing w:after="17"/>
        <w:rPr>
          <w:rFonts w:ascii="Calibri" w:eastAsia="Calibri" w:hAnsi="Calibri" w:cs="Times New Roman"/>
          <w:i/>
          <w:color w:val="000000"/>
        </w:rPr>
      </w:pPr>
    </w:p>
    <w:p w14:paraId="4F34D351"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ročního obratu se rozumí, že roční obrat dosahuje méně než 1/5 celkových způsobilých výdajů projektu. Hodnotitel může ve výjimečných a řádně odůvodněných případech, stanovit, že kapacita vyhovuje, přestože vykázaný roční obrat představuje méně než 1/5 celkových způsobilých výdajů projektu; </w:t>
      </w:r>
    </w:p>
    <w:p w14:paraId="389BAC0F" w14:textId="77777777" w:rsidR="001B19F8" w:rsidRDefault="001B19F8" w:rsidP="001B19F8">
      <w:pPr>
        <w:autoSpaceDE w:val="0"/>
        <w:autoSpaceDN w:val="0"/>
        <w:adjustRightInd w:val="0"/>
        <w:spacing w:after="0"/>
        <w:rPr>
          <w:rFonts w:ascii="Calibri" w:eastAsia="Calibri" w:hAnsi="Calibri" w:cs="Times New Roman"/>
          <w:i/>
          <w:color w:val="000000"/>
        </w:rPr>
      </w:pPr>
    </w:p>
    <w:p w14:paraId="47249464" w14:textId="77777777" w:rsidR="001B19F8" w:rsidRPr="00B00E5B" w:rsidRDefault="001B19F8" w:rsidP="001B19F8">
      <w:pPr>
        <w:pStyle w:val="Odstavecseseznamem"/>
        <w:numPr>
          <w:ilvl w:val="0"/>
          <w:numId w:val="6"/>
        </w:numPr>
        <w:autoSpaceDE w:val="0"/>
        <w:autoSpaceDN w:val="0"/>
        <w:adjustRightInd w:val="0"/>
        <w:spacing w:after="0"/>
        <w:rPr>
          <w:rFonts w:ascii="Calibri" w:eastAsia="Calibri" w:hAnsi="Calibri" w:cs="Times New Roman"/>
          <w:i/>
          <w:color w:val="000000"/>
        </w:rPr>
      </w:pPr>
      <w:r w:rsidRPr="00B00E5B">
        <w:rPr>
          <w:rFonts w:ascii="Calibri" w:eastAsia="Calibri" w:hAnsi="Calibri" w:cs="Times New Roman"/>
          <w:i/>
          <w:color w:val="000000"/>
        </w:rPr>
        <w:t xml:space="preserve">Organizace žadatele nebo osoby/subjekty v realizačním týmu nemají zkušenost se zajištěním činností totožných ani blízkých svým věcným zaměřením činnostem, které jsou v projektu naplánovány. </w:t>
      </w:r>
    </w:p>
    <w:p w14:paraId="615D8B1B" w14:textId="77777777" w:rsidR="001B19F8" w:rsidRDefault="001B19F8" w:rsidP="001B19F8">
      <w:pPr>
        <w:rPr>
          <w:rFonts w:ascii="Times New Roman" w:eastAsia="Calibri" w:hAnsi="Times New Roman" w:cs="Times New Roman"/>
          <w:bCs/>
          <w:sz w:val="24"/>
          <w:szCs w:val="24"/>
        </w:rPr>
      </w:pPr>
    </w:p>
    <w:p w14:paraId="5CAE6F49" w14:textId="77777777" w:rsidR="00A753D8" w:rsidRPr="00044BCF" w:rsidRDefault="00A753D8" w:rsidP="001B19F8">
      <w:pPr>
        <w:rPr>
          <w:rFonts w:ascii="Times New Roman" w:eastAsia="Calibri" w:hAnsi="Times New Roman" w:cs="Times New Roman"/>
          <w:bCs/>
          <w:sz w:val="24"/>
          <w:szCs w:val="24"/>
        </w:rPr>
      </w:pPr>
    </w:p>
    <w:p w14:paraId="2AF0339D" w14:textId="77777777" w:rsidR="001B19F8" w:rsidRPr="00EA23F2" w:rsidRDefault="00D910B5" w:rsidP="00EA23F2">
      <w:pPr>
        <w:spacing w:after="0"/>
        <w:ind w:left="709" w:hanging="283"/>
        <w:rPr>
          <w:rFonts w:ascii="Calibri" w:eastAsia="Calibri" w:hAnsi="Calibri" w:cs="Times New Roman"/>
          <w:b/>
          <w:bCs/>
          <w:sz w:val="28"/>
          <w:szCs w:val="28"/>
        </w:rPr>
      </w:pPr>
      <w:r>
        <w:rPr>
          <w:rFonts w:ascii="Calibri" w:eastAsia="Calibri" w:hAnsi="Calibri" w:cs="Times New Roman"/>
          <w:b/>
          <w:bCs/>
          <w:sz w:val="28"/>
          <w:szCs w:val="28"/>
        </w:rPr>
        <w:t xml:space="preserve">3. </w:t>
      </w:r>
      <w:r w:rsidR="001B19F8" w:rsidRPr="00044BCF">
        <w:rPr>
          <w:rFonts w:ascii="Calibri" w:eastAsia="Calibri" w:hAnsi="Calibri" w:cs="Times New Roman"/>
          <w:b/>
          <w:bCs/>
          <w:sz w:val="28"/>
          <w:szCs w:val="28"/>
        </w:rPr>
        <w:t>Věcné hodnocení</w:t>
      </w:r>
    </w:p>
    <w:p w14:paraId="5BF8DDAF" w14:textId="7777777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 xml:space="preserve">Věcné hodnocení probíhá jako druhá fáze hodnocení projektů, je prováděno u žádostí, které uspěly v hodnocení přijatelnosti a formálních náležitostí. Toto hodnocení provádí </w:t>
      </w:r>
      <w:r w:rsidRPr="001B19F8">
        <w:rPr>
          <w:rFonts w:ascii="Calibri" w:eastAsia="Calibri" w:hAnsi="Calibri" w:cs="Times New Roman"/>
          <w:color w:val="000000"/>
        </w:rPr>
        <w:t>výběrová komise MAS,</w:t>
      </w:r>
      <w:r>
        <w:rPr>
          <w:rFonts w:ascii="Calibri" w:eastAsia="Calibri" w:hAnsi="Calibri" w:cs="Times New Roman"/>
          <w:color w:val="000000"/>
        </w:rPr>
        <w:t xml:space="preserve"> </w:t>
      </w:r>
      <w:r w:rsidRPr="00044BCF">
        <w:rPr>
          <w:rFonts w:ascii="Calibri" w:eastAsia="Calibri" w:hAnsi="Calibri" w:cs="Times New Roman"/>
          <w:color w:val="000000"/>
        </w:rPr>
        <w:t xml:space="preserve">volený dle Metodiky pro standardizaci MAS v programovém období 2014–2020. Hodnocení se zapisuje do MS2014+. </w:t>
      </w:r>
    </w:p>
    <w:p w14:paraId="755D5FA2"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1A2ABA9F" w14:textId="77777777" w:rsidR="001B19F8" w:rsidRPr="00044BCF" w:rsidRDefault="001B19F8" w:rsidP="00EA23F2">
      <w:pPr>
        <w:spacing w:after="0"/>
        <w:ind w:firstLine="567"/>
        <w:rPr>
          <w:rFonts w:ascii="Calibri" w:eastAsia="Calibri" w:hAnsi="Calibri" w:cs="Times New Roman"/>
        </w:rPr>
      </w:pPr>
      <w:r w:rsidRPr="00044BCF">
        <w:rPr>
          <w:rFonts w:ascii="Calibri" w:eastAsia="Calibri" w:hAnsi="Calibri" w:cs="Times New Roman"/>
        </w:rPr>
        <w:t>Věcné hodnocení se provádí podle níže uvedených kritérií výzvy MAS, do kterých jsou zahrnuty aspekty kvality projektů dle kap. 6.2.2 Metodického pokynu pro řízení výzev, hodnocení a výběru projektů v programovém období 2014-2020.</w:t>
      </w:r>
    </w:p>
    <w:p w14:paraId="74462779" w14:textId="77777777" w:rsidR="001B19F8" w:rsidRPr="00044BCF" w:rsidRDefault="001B19F8" w:rsidP="001B19F8">
      <w:pPr>
        <w:spacing w:after="0"/>
        <w:rPr>
          <w:rFonts w:ascii="Calibri" w:eastAsia="Calibri" w:hAnsi="Calibri" w:cs="Times New Roman"/>
        </w:rPr>
      </w:pPr>
    </w:p>
    <w:p w14:paraId="42653243" w14:textId="77777777" w:rsidR="001B19F8" w:rsidRDefault="001B19F8" w:rsidP="001B19F8">
      <w:pPr>
        <w:spacing w:after="0"/>
        <w:rPr>
          <w:rFonts w:ascii="Calibri" w:eastAsia="Calibri" w:hAnsi="Calibri" w:cs="Times New Roman"/>
          <w:b/>
        </w:rPr>
      </w:pPr>
      <w:r w:rsidRPr="00044BCF">
        <w:rPr>
          <w:rFonts w:ascii="Calibri" w:eastAsia="Calibri" w:hAnsi="Calibri" w:cs="Times New Roman"/>
          <w:b/>
        </w:rPr>
        <w:t>Přehled a bodové hodnocení kritérií věcného hodnocení:</w:t>
      </w:r>
    </w:p>
    <w:p w14:paraId="3F45FDFF"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7B2DE850"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lastRenderedPageBreak/>
        <w:t>Funkce kritérií – kombinovan</w:t>
      </w:r>
      <w:r>
        <w:rPr>
          <w:rFonts w:ascii="Calibri" w:eastAsia="Calibri" w:hAnsi="Calibri" w:cs="Times New Roman"/>
        </w:rPr>
        <w:t>á</w:t>
      </w:r>
      <w:r w:rsidRPr="00044BCF">
        <w:rPr>
          <w:rFonts w:ascii="Calibri" w:eastAsia="Calibri" w:hAnsi="Calibri" w:cs="Times New Roman"/>
        </w:rPr>
        <w:t xml:space="preserve"> kritéria, deskriptor 4) „Nedostatečně“ je eliminační</w:t>
      </w:r>
    </w:p>
    <w:p w14:paraId="2B364C9C"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Arial"/>
        </w:rPr>
        <w:t>Rozhodující je vždy hlavní otázka u každého z kritérií. Jednotlivé podotázky jsou pouze návodné, t</w:t>
      </w:r>
      <w:r>
        <w:rPr>
          <w:rFonts w:ascii="Calibri" w:eastAsia="Calibri" w:hAnsi="Calibri" w:cs="Arial"/>
        </w:rPr>
        <w:t xml:space="preserve">j. </w:t>
      </w:r>
      <w:r w:rsidRPr="00044BCF">
        <w:rPr>
          <w:rFonts w:ascii="Calibri" w:eastAsia="Calibri" w:hAnsi="Calibri" w:cs="Arial"/>
        </w:rPr>
        <w:t>mají hodnotiteli upřesnit, co je myšleno hlavní otázkou, a naznačit, co se v daném kritériu hodnotí.</w:t>
      </w:r>
    </w:p>
    <w:p w14:paraId="5D25C6C6"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Arial"/>
        </w:rPr>
        <w:t>U každého z kritérií musí být odpověď na kontrolní otázku odůvodněna slovním komentářem.</w:t>
      </w:r>
      <w:r w:rsidRPr="00044BCF">
        <w:rPr>
          <w:rFonts w:ascii="Calibri" w:eastAsia="Calibri" w:hAnsi="Calibri" w:cs="Times New Roman"/>
          <w:bCs/>
          <w:color w:val="000000"/>
        </w:rPr>
        <w:t xml:space="preserve"> </w:t>
      </w:r>
    </w:p>
    <w:p w14:paraId="0D478C6C"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Times New Roman"/>
          <w:bCs/>
          <w:color w:val="000000"/>
        </w:rPr>
        <w:t>Kritéria věcného hodnocení jsou rozdělena do čtyř oblastí</w:t>
      </w:r>
      <w:r>
        <w:rPr>
          <w:rFonts w:ascii="Calibri" w:eastAsia="Calibri" w:hAnsi="Calibri" w:cs="Times New Roman"/>
          <w:bCs/>
          <w:color w:val="000000"/>
        </w:rPr>
        <w:t>:</w:t>
      </w:r>
      <w:r w:rsidRPr="00044BCF">
        <w:rPr>
          <w:rFonts w:ascii="Calibri" w:eastAsia="Calibri" w:hAnsi="Calibri" w:cs="Times New Roman"/>
          <w:bCs/>
          <w:color w:val="000000"/>
        </w:rPr>
        <w:t xml:space="preserve"> I. Potřebnost</w:t>
      </w:r>
      <w:r>
        <w:rPr>
          <w:rFonts w:ascii="Calibri" w:eastAsia="Calibri" w:hAnsi="Calibri" w:cs="Times New Roman"/>
          <w:bCs/>
          <w:color w:val="000000"/>
        </w:rPr>
        <w:t xml:space="preserve"> pro území MAS,</w:t>
      </w:r>
      <w:r w:rsidRPr="00044BCF">
        <w:rPr>
          <w:rFonts w:ascii="Calibri" w:eastAsia="Calibri" w:hAnsi="Calibri" w:cs="Times New Roman"/>
          <w:bCs/>
          <w:color w:val="000000"/>
        </w:rPr>
        <w:t xml:space="preserve"> II. Účelnost, III. Efektivnost a hospodárnost a IV. Proveditelnost.</w:t>
      </w:r>
    </w:p>
    <w:tbl>
      <w:tblPr>
        <w:tblW w:w="5000" w:type="pct"/>
        <w:tblCellMar>
          <w:left w:w="70" w:type="dxa"/>
          <w:right w:w="70" w:type="dxa"/>
        </w:tblCellMar>
        <w:tblLook w:val="04A0" w:firstRow="1" w:lastRow="0" w:firstColumn="1" w:lastColumn="0" w:noHBand="0" w:noVBand="1"/>
      </w:tblPr>
      <w:tblGrid>
        <w:gridCol w:w="2126"/>
        <w:gridCol w:w="7086"/>
      </w:tblGrid>
      <w:tr w:rsidR="001B19F8" w:rsidRPr="00044BCF" w14:paraId="74DFF993"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0CE2D3B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 Potřebnost </w:t>
            </w:r>
            <w:r>
              <w:rPr>
                <w:rFonts w:ascii="Calibri" w:eastAsia="Times New Roman" w:hAnsi="Calibri" w:cs="Calibri"/>
                <w:b/>
                <w:bCs/>
                <w:color w:val="000000"/>
                <w:lang w:eastAsia="cs-CZ"/>
              </w:rPr>
              <w:t xml:space="preserve">pro území MAS </w:t>
            </w:r>
            <w:r w:rsidRPr="00044BCF">
              <w:rPr>
                <w:rFonts w:ascii="Calibri" w:eastAsia="Times New Roman" w:hAnsi="Calibri" w:cs="Calibri"/>
                <w:i/>
                <w:iCs/>
                <w:color w:val="000000"/>
                <w:sz w:val="18"/>
                <w:szCs w:val="18"/>
                <w:lang w:eastAsia="cs-CZ"/>
              </w:rPr>
              <w:t>(max. počet bodů 35)</w:t>
            </w:r>
          </w:p>
        </w:tc>
      </w:tr>
      <w:tr w:rsidR="001B19F8" w:rsidRPr="00044BCF" w14:paraId="0F12DE02"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4F767928"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Vymezení problému a cílové skupiny </w:t>
            </w:r>
            <w:r w:rsidRPr="00044BCF">
              <w:rPr>
                <w:rFonts w:ascii="Calibri" w:eastAsia="Times New Roman" w:hAnsi="Calibri" w:cs="Calibri"/>
                <w:i/>
                <w:iCs/>
                <w:color w:val="FF0000"/>
                <w:sz w:val="18"/>
                <w:szCs w:val="18"/>
                <w:lang w:eastAsia="cs-CZ"/>
              </w:rPr>
              <w:t>(max. počet bodů 35)</w:t>
            </w:r>
          </w:p>
        </w:tc>
      </w:tr>
      <w:tr w:rsidR="001B19F8" w:rsidRPr="00044BCF" w14:paraId="67780378" w14:textId="77777777" w:rsidTr="00015537">
        <w:trPr>
          <w:trHeight w:val="288"/>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1DBAA79"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327C331"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0DDFE8D1"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229F62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D5DF30"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0C9E520A" w14:textId="77777777" w:rsidTr="00015537">
        <w:trPr>
          <w:trHeight w:val="586"/>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1F36321"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Zaměřuje se projekt na problém/nedostatky, který/které je skutečně potřebné řešit</w:t>
            </w:r>
            <w:r>
              <w:rPr>
                <w:rFonts w:ascii="Calibri" w:eastAsia="Times New Roman" w:hAnsi="Calibri" w:cs="Calibri"/>
                <w:b/>
                <w:lang w:eastAsia="cs-CZ"/>
              </w:rPr>
              <w:t xml:space="preserve"> s ohledem na cíle strategie CLLD</w:t>
            </w:r>
            <w:r w:rsidRPr="00044BCF">
              <w:rPr>
                <w:rFonts w:ascii="Calibri" w:eastAsia="Times New Roman" w:hAnsi="Calibri" w:cs="Calibri"/>
                <w:b/>
                <w:lang w:eastAsia="cs-CZ"/>
              </w:rPr>
              <w:t xml:space="preserve"> a je cílová skupina adekvátní náplni projektu?</w:t>
            </w: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12ED49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problém věrohodný a je dostatečně konkretizován?</w:t>
            </w:r>
          </w:p>
        </w:tc>
      </w:tr>
      <w:tr w:rsidR="001B19F8" w:rsidRPr="00044BCF" w14:paraId="7F4C0C3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BE116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6AEE9C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zřejmé, koho všeho se problém dotýká (nejen cílové skupiny, ale i dalších subjektů) a jak?</w:t>
            </w:r>
          </w:p>
        </w:tc>
      </w:tr>
      <w:tr w:rsidR="001B19F8" w:rsidRPr="00044BCF" w14:paraId="4C6B8B71"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7DF419"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0A33A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6CAAD9E"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D153B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D85F31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Jsou jasně analyzovány příčiny problému?</w:t>
            </w:r>
          </w:p>
        </w:tc>
      </w:tr>
      <w:tr w:rsidR="001B19F8" w:rsidRPr="00044BCF" w14:paraId="7242A85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73432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8E4880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 xml:space="preserve">4. Jsou jasně analyzovány důsledky (dopady </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ekonomické, sociální aj.) problému na cílovou skupinu a společnost obecně?</w:t>
            </w:r>
          </w:p>
        </w:tc>
      </w:tr>
      <w:tr w:rsidR="001B19F8" w:rsidRPr="00044BCF" w14:paraId="3B335BF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240F5F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27B40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6D8103F"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C5B421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403F4EE"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popsány způsoby, jimiž se dosud problém řešil, jaká byla jejich účinnost - v čem a proč nebyly efektivní? (Pokud se objevil problém jako nový, je popsáno, v čem je problém nový)?</w:t>
            </w:r>
          </w:p>
        </w:tc>
      </w:tr>
      <w:tr w:rsidR="001B19F8" w:rsidRPr="00044BCF" w14:paraId="38AB7BE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9F42D2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775438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54A6D8D"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5BC8D02"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7A3B86"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C1B02A9"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359AD4F"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25AAFE7"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Vychází popis problému z ověřitelných, reálných a relevantních zdrojů?</w:t>
            </w:r>
          </w:p>
        </w:tc>
      </w:tr>
      <w:tr w:rsidR="001B19F8" w:rsidRPr="00044BCF" w14:paraId="74D5EB3B"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342141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90A8D2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Obsahuje analýza problému i analýzu lokality (tzv. situační analýzu) a kontext (spolupracující subjekty, ostatní faktory)?</w:t>
            </w:r>
          </w:p>
        </w:tc>
      </w:tr>
      <w:tr w:rsidR="001B19F8" w:rsidRPr="00044BCF" w14:paraId="1282331F"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AE1D03"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9BC93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B91B347"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7EFE95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9D716C7"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vybrána cílová skupina, jejíž podpora řeší identifikovaný problém?</w:t>
            </w:r>
          </w:p>
        </w:tc>
      </w:tr>
      <w:tr w:rsidR="001B19F8" w:rsidRPr="00044BCF" w14:paraId="41545714"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975C3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CBAB23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uvedena velikost a popis struktury cílové skupiny?</w:t>
            </w:r>
          </w:p>
        </w:tc>
      </w:tr>
      <w:tr w:rsidR="001B19F8" w:rsidRPr="00044BCF" w14:paraId="4E22289D"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B9D655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045BAF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Jsou zmapovány potřeby cílové skupiny?</w:t>
            </w:r>
          </w:p>
        </w:tc>
      </w:tr>
      <w:tr w:rsidR="001B19F8" w:rsidRPr="00044BCF" w14:paraId="5E0CC96E"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7CE03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4B13A0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Zamyslel se žadatel nad potenciálem cílové skupiny uplatnit se na trhu práce?</w:t>
            </w:r>
          </w:p>
        </w:tc>
      </w:tr>
      <w:tr w:rsidR="001B19F8" w:rsidRPr="00044BCF" w14:paraId="48EDBB3B"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987075"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21EF6C6"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7F20CB3"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334B434"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 Účelnost </w:t>
            </w:r>
            <w:r w:rsidRPr="00044BCF">
              <w:rPr>
                <w:rFonts w:ascii="Calibri" w:eastAsia="Times New Roman" w:hAnsi="Calibri" w:cs="Calibri"/>
                <w:i/>
                <w:iCs/>
                <w:color w:val="000000"/>
                <w:sz w:val="18"/>
                <w:szCs w:val="18"/>
                <w:lang w:eastAsia="cs-CZ"/>
              </w:rPr>
              <w:t>(max. počet bodů 30)</w:t>
            </w:r>
          </w:p>
        </w:tc>
      </w:tr>
      <w:tr w:rsidR="001B19F8" w:rsidRPr="00044BCF" w14:paraId="326862FB"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BDE18C1"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Cíle a konzistentnost </w:t>
            </w:r>
            <w:r>
              <w:rPr>
                <w:rFonts w:ascii="Calibri" w:eastAsia="Times New Roman" w:hAnsi="Calibri" w:cs="Calibri"/>
                <w:b/>
                <w:bCs/>
                <w:i/>
                <w:iCs/>
                <w:color w:val="FF0000"/>
                <w:lang w:eastAsia="cs-CZ"/>
              </w:rPr>
              <w:t xml:space="preserve">(intervenční logika) </w:t>
            </w:r>
            <w:r w:rsidRPr="00044BCF">
              <w:rPr>
                <w:rFonts w:ascii="Calibri" w:eastAsia="Times New Roman" w:hAnsi="Calibri" w:cs="Calibri"/>
                <w:b/>
                <w:bCs/>
                <w:i/>
                <w:iCs/>
                <w:color w:val="FF0000"/>
                <w:lang w:eastAsia="cs-CZ"/>
              </w:rPr>
              <w:t xml:space="preserve">projektu </w:t>
            </w:r>
            <w:r w:rsidRPr="00044BCF">
              <w:rPr>
                <w:rFonts w:ascii="Calibri" w:eastAsia="Times New Roman" w:hAnsi="Calibri" w:cs="Calibri"/>
                <w:i/>
                <w:iCs/>
                <w:color w:val="FF0000"/>
                <w:sz w:val="18"/>
                <w:szCs w:val="18"/>
                <w:lang w:eastAsia="cs-CZ"/>
              </w:rPr>
              <w:t>(max. počet bodů 25)</w:t>
            </w:r>
          </w:p>
        </w:tc>
      </w:tr>
      <w:tr w:rsidR="001B19F8" w:rsidRPr="00044BCF" w14:paraId="1169885F"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9A9F9DE"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Hlavní kontrolní </w:t>
            </w:r>
            <w:r w:rsidRPr="00044BCF">
              <w:rPr>
                <w:rFonts w:ascii="Calibri" w:eastAsia="Times New Roman" w:hAnsi="Calibri" w:cs="Calibri"/>
                <w:b/>
                <w:bCs/>
                <w:color w:val="000000"/>
                <w:lang w:eastAsia="cs-CZ"/>
              </w:rPr>
              <w:lastRenderedPageBreak/>
              <w:t>otázka</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38E3ACD0"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lastRenderedPageBreak/>
              <w:t>Pomocné podotázky</w:t>
            </w:r>
          </w:p>
        </w:tc>
      </w:tr>
      <w:tr w:rsidR="001B19F8" w:rsidRPr="00044BCF" w14:paraId="48F35D7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8A17211"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A1A995"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1D5129AC"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B55A21B"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Je cíl projektu nastaven správně a povedou zvolené klíčové aktivity a jejich výstupy k jeho splnění?</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F38B3A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z nastavení cíle zřejmé, jaká změna má být díky realizaci projektu dosažena?</w:t>
            </w:r>
          </w:p>
        </w:tc>
      </w:tr>
      <w:tr w:rsidR="001B19F8" w:rsidRPr="00044BCF" w14:paraId="65FDF42E"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B865B4"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622896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BF00C54"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A8D78A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05A86BF"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změna plánovaná díky realizaci projektu „dostatečně významná“, tj. nakolik má dosažení cíle projektu potenciál vyřešit/odstranit problém cílové skupiny uvedený v projektu?</w:t>
            </w:r>
          </w:p>
        </w:tc>
      </w:tr>
      <w:tr w:rsidR="001B19F8" w:rsidRPr="00044BCF" w14:paraId="3F74BE1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315BC2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3E0BB0D"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DD00C63"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CAE109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CBF3138"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47C2EC3" w14:textId="77777777" w:rsidTr="00015537">
        <w:trPr>
          <w:trHeight w:val="586"/>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177D9A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DE6A60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V případě více dílčích cílů jsou tyto cíle vzájemně provázané?</w:t>
            </w:r>
          </w:p>
        </w:tc>
      </w:tr>
      <w:tr w:rsidR="001B19F8" w:rsidRPr="00044BCF" w14:paraId="594D057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1ADA8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03DAE1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Jsou cíle jasně měřitelné a kvantifikovatelné (procentuálně, počet, apod.)?</w:t>
            </w:r>
          </w:p>
        </w:tc>
      </w:tr>
      <w:tr w:rsidR="001B19F8" w:rsidRPr="00044BCF" w14:paraId="1605A112"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AD7A741"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386EF6"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BFF44D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100F0E0"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25AA3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Je vhodně zvolen obsah klíčových aktivit vzhledem k popsaným potřebám cílové skupiny?</w:t>
            </w:r>
          </w:p>
        </w:tc>
      </w:tr>
      <w:tr w:rsidR="001B19F8" w:rsidRPr="00044BCF" w14:paraId="47CFB9AD"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01A00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8664E1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10C0AE5"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7130774"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011AC4F"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vhodně zvolen soubor klíčových aktivit vzhledem k naplnění cíle projektu?</w:t>
            </w:r>
          </w:p>
        </w:tc>
      </w:tr>
      <w:tr w:rsidR="001B19F8" w:rsidRPr="00044BCF" w14:paraId="052667B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60AD5E1"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8BBBBF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CD9998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2D65BCC9"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330834A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Mohou být soubor klíčových aktivit /výstupy projektu skutečnými nástroji pro řešení stanoveného problému cílové skupiny?</w:t>
            </w:r>
          </w:p>
        </w:tc>
      </w:tr>
      <w:tr w:rsidR="001B19F8" w:rsidRPr="00044BCF" w14:paraId="1412C81A"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2E3B13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ověření dosažení cíle projektu </w:t>
            </w:r>
            <w:r w:rsidRPr="00044BCF">
              <w:rPr>
                <w:rFonts w:ascii="Calibri" w:eastAsia="Times New Roman" w:hAnsi="Calibri" w:cs="Calibri"/>
                <w:i/>
                <w:iCs/>
                <w:color w:val="FF0000"/>
                <w:sz w:val="18"/>
                <w:szCs w:val="18"/>
                <w:lang w:eastAsia="cs-CZ"/>
              </w:rPr>
              <w:t>(max. počet bodů 5)</w:t>
            </w:r>
          </w:p>
        </w:tc>
      </w:tr>
      <w:tr w:rsidR="001B19F8" w:rsidRPr="00044BCF" w14:paraId="1C5E605F"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F93529B"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vhodný způsob pro ověření dosažení cíle žadatel v projektu nastavil?</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1D4D0E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Jsou nastavena kritéria, podle kterých bude možné identifikovat, že bylo dosaženo plánovaných cílů?</w:t>
            </w:r>
          </w:p>
        </w:tc>
      </w:tr>
      <w:tr w:rsidR="001B19F8" w:rsidRPr="00044BCF" w14:paraId="570A0D7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A3D00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671CE7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769E156"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B4239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4C7288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Je zřejmé, jakým způsobem bude doložen rozdíl dosaženého stavu oproti stavu před zahájením realizace projektu, jaká metoda ověření dosažených výsledků k tomu byla žadatelem zvolena? Jedná se o relevantní metodu vzhledem k nastavení projektu?</w:t>
            </w:r>
          </w:p>
        </w:tc>
      </w:tr>
      <w:tr w:rsidR="001B19F8" w:rsidRPr="00044BCF" w14:paraId="5CF4B0A3"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3F67F79"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2853FFD"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CD3D81D"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29545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695D330"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FA94542"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616BE28"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189D47C"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48542A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D2AEE6"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8C7C3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Lze důvodně předpokládat, že k dispozici budou informace/data (optimálně i nezávislé na projektu), které umožní výsledky projektu ověřit?</w:t>
            </w:r>
          </w:p>
        </w:tc>
      </w:tr>
      <w:tr w:rsidR="001B19F8" w:rsidRPr="00044BCF" w14:paraId="70148D63"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5B259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BDBD5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B93575B"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80FB4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35F8B6" w14:textId="77777777" w:rsidR="001B19F8" w:rsidRPr="00044BCF" w:rsidRDefault="001B19F8" w:rsidP="00015537">
            <w:pPr>
              <w:spacing w:after="0"/>
              <w:jc w:val="left"/>
              <w:rPr>
                <w:rFonts w:ascii="Calibri" w:eastAsia="Times New Roman" w:hAnsi="Calibri" w:cs="Calibri"/>
                <w:color w:val="000000"/>
                <w:lang w:eastAsia="cs-CZ"/>
              </w:rPr>
            </w:pPr>
          </w:p>
        </w:tc>
      </w:tr>
    </w:tbl>
    <w:p w14:paraId="7E8AEDA2"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96"/>
        <w:gridCol w:w="7016"/>
      </w:tblGrid>
      <w:tr w:rsidR="001B19F8" w:rsidRPr="00044BCF" w14:paraId="4127D44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2CB6D2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III. Efektivnost a hospodárnost </w:t>
            </w:r>
            <w:r w:rsidRPr="00044BCF">
              <w:rPr>
                <w:rFonts w:ascii="Calibri" w:eastAsia="Times New Roman" w:hAnsi="Calibri" w:cs="Calibri"/>
                <w:i/>
                <w:iCs/>
                <w:color w:val="000000"/>
                <w:sz w:val="18"/>
                <w:szCs w:val="18"/>
                <w:lang w:eastAsia="cs-CZ"/>
              </w:rPr>
              <w:t>(max. počet bodů 20)</w:t>
            </w:r>
          </w:p>
        </w:tc>
      </w:tr>
      <w:tr w:rsidR="001B19F8" w:rsidRPr="00044BCF" w14:paraId="2872B324"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007707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Efektivita projektu, rozpočet </w:t>
            </w:r>
            <w:r w:rsidRPr="006D3CBA">
              <w:rPr>
                <w:rFonts w:ascii="Calibri" w:eastAsia="Times New Roman" w:hAnsi="Calibri" w:cs="Calibri"/>
                <w:bCs/>
                <w:i/>
                <w:iCs/>
                <w:color w:val="FF0000"/>
                <w:lang w:eastAsia="cs-CZ"/>
              </w:rPr>
              <w:t>(</w:t>
            </w:r>
            <w:r w:rsidRPr="006D3CBA">
              <w:rPr>
                <w:rFonts w:ascii="Calibri" w:eastAsia="Times New Roman" w:hAnsi="Calibri" w:cs="Calibri"/>
                <w:i/>
                <w:iCs/>
                <w:color w:val="FF0000"/>
                <w:sz w:val="18"/>
                <w:szCs w:val="18"/>
                <w:lang w:eastAsia="cs-CZ"/>
              </w:rPr>
              <w:t>max</w:t>
            </w:r>
            <w:r w:rsidRPr="00044BCF">
              <w:rPr>
                <w:rFonts w:ascii="Calibri" w:eastAsia="Times New Roman" w:hAnsi="Calibri" w:cs="Calibri"/>
                <w:i/>
                <w:iCs/>
                <w:color w:val="FF0000"/>
                <w:sz w:val="18"/>
                <w:szCs w:val="18"/>
                <w:lang w:eastAsia="cs-CZ"/>
              </w:rPr>
              <w:t>. počet bodů 15)</w:t>
            </w:r>
          </w:p>
        </w:tc>
      </w:tr>
      <w:tr w:rsidR="001B19F8" w:rsidRPr="00044BCF" w14:paraId="22FCAA75"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534F361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20DB955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39891E4E"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2241668"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7C6DB2"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5059DE0"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C5C6B9A"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 xml:space="preserve">S ohledem na plánované a potřebné </w:t>
            </w:r>
            <w:r w:rsidRPr="00044BCF">
              <w:rPr>
                <w:rFonts w:ascii="Calibri" w:eastAsia="Times New Roman" w:hAnsi="Calibri" w:cs="Calibri"/>
                <w:b/>
                <w:lang w:eastAsia="cs-CZ"/>
              </w:rPr>
              <w:lastRenderedPageBreak/>
              <w:t>výstupy je navrženo efektivní a hospodárné použití zdrojů?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098E7E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lastRenderedPageBreak/>
              <w:t>1. Množství u jednotlivých položek v rozpočtu je potřebné/nezbytné?</w:t>
            </w:r>
          </w:p>
        </w:tc>
      </w:tr>
      <w:tr w:rsidR="001B19F8" w:rsidRPr="00044BCF" w14:paraId="2C88E96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86781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8BAACE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Odpovídá celková výše rozpočtu výstupům projektu a délce realizace?</w:t>
            </w:r>
          </w:p>
        </w:tc>
      </w:tr>
      <w:tr w:rsidR="001B19F8" w:rsidRPr="00044BCF" w14:paraId="159BF0F3"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6DC34C"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CE9EFA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Je rozpočet dostatečně srozumitelný (tj. co položka obsahuje, o jaký jde náklad)?</w:t>
            </w:r>
          </w:p>
        </w:tc>
      </w:tr>
      <w:tr w:rsidR="001B19F8" w:rsidRPr="00044BCF" w14:paraId="030C3369"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A7769DB"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224A64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možné položky rozpočtu přiřadit k aktivitám?</w:t>
            </w:r>
          </w:p>
        </w:tc>
      </w:tr>
      <w:tr w:rsidR="001B19F8" w:rsidRPr="00044BCF" w14:paraId="62E2C596"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61D0469"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3EEBA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Odpovídají ceny v rozpočtu cenám obvyklým (případně doporučeným), je případné překročení těchto obvyklých/doporučených cen odůvodněno?</w:t>
            </w:r>
          </w:p>
        </w:tc>
      </w:tr>
      <w:tr w:rsidR="001B19F8" w:rsidRPr="00044BCF" w14:paraId="05BD2285"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30C3065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4D6F68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rozpočet přiměřený rozsahu klíčových aktivit?</w:t>
            </w:r>
          </w:p>
        </w:tc>
      </w:tr>
      <w:tr w:rsidR="001B19F8" w:rsidRPr="00044BCF" w14:paraId="4CF32A08"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43E1EAA2"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Adekvátnost indikátorů </w:t>
            </w:r>
            <w:r w:rsidRPr="00044BCF">
              <w:rPr>
                <w:rFonts w:ascii="Calibri" w:eastAsia="Times New Roman" w:hAnsi="Calibri" w:cs="Calibri"/>
                <w:i/>
                <w:iCs/>
                <w:color w:val="FF0000"/>
                <w:sz w:val="18"/>
                <w:szCs w:val="18"/>
                <w:lang w:eastAsia="cs-CZ"/>
              </w:rPr>
              <w:t>(max. počet bodů 5)</w:t>
            </w:r>
          </w:p>
        </w:tc>
      </w:tr>
      <w:tr w:rsidR="001B19F8" w:rsidRPr="00044BCF" w14:paraId="7120E4ED"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7A0654D"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jsou nastaveny cílové hodnoty indikátorů?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F5B0022"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7. Je z popisu indikátorů zřejmé, jak byla stanovena cílová hodnota?</w:t>
            </w:r>
          </w:p>
        </w:tc>
      </w:tr>
      <w:tr w:rsidR="001B19F8" w:rsidRPr="00044BCF" w14:paraId="6BAAAA89"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5FB4A5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460ABC6"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8. Odpovídají údaje uvedené v popisu indikátorů údajům v klíčových aktivitách?</w:t>
            </w:r>
          </w:p>
        </w:tc>
      </w:tr>
      <w:tr w:rsidR="001B19F8" w:rsidRPr="00044BCF" w14:paraId="49925AEE"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5D4149"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9E363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794D2BE"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EB747D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284B9B62"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9. Je reálné dosažení naplánované cílové hodnoty?</w:t>
            </w:r>
          </w:p>
        </w:tc>
      </w:tr>
      <w:tr w:rsidR="001B19F8" w:rsidRPr="00044BCF" w14:paraId="2BAEAE24"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65C28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1E57B0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10. Je naplánovaná cílová hodnota nastavena v odpovídajícím poměru ke klíčovým aktivitám?</w:t>
            </w:r>
          </w:p>
        </w:tc>
      </w:tr>
      <w:tr w:rsidR="001B19F8" w:rsidRPr="00044BCF" w14:paraId="4B059E48"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75B5DB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261523" w14:textId="77777777" w:rsidR="001B19F8" w:rsidRPr="00044BCF" w:rsidRDefault="001B19F8" w:rsidP="00015537">
            <w:pPr>
              <w:spacing w:after="0"/>
              <w:jc w:val="left"/>
              <w:rPr>
                <w:rFonts w:ascii="Calibri" w:eastAsia="Times New Roman" w:hAnsi="Calibri" w:cs="Calibri"/>
                <w:color w:val="000000"/>
                <w:lang w:eastAsia="cs-CZ"/>
              </w:rPr>
            </w:pPr>
          </w:p>
        </w:tc>
      </w:tr>
    </w:tbl>
    <w:p w14:paraId="3195FD55"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96"/>
        <w:gridCol w:w="7016"/>
      </w:tblGrid>
      <w:tr w:rsidR="001B19F8" w:rsidRPr="00044BCF" w14:paraId="2DC8C191"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224832A"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IV. Proveditelnost </w:t>
            </w:r>
            <w:r w:rsidRPr="00044BCF">
              <w:rPr>
                <w:rFonts w:ascii="Calibri" w:eastAsia="Times New Roman" w:hAnsi="Calibri" w:cs="Calibri"/>
                <w:i/>
                <w:iCs/>
                <w:color w:val="000000"/>
                <w:sz w:val="18"/>
                <w:szCs w:val="18"/>
                <w:lang w:eastAsia="cs-CZ"/>
              </w:rPr>
              <w:t>(max. počet bodů 15)</w:t>
            </w:r>
          </w:p>
        </w:tc>
      </w:tr>
      <w:tr w:rsidR="001B19F8" w:rsidRPr="00044BCF" w14:paraId="336A4EE4"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9B6B351"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109E38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B2981F6"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061580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17B8853"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762CBB00"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026BA1D9"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realizace aktivit a jejich návaznost </w:t>
            </w:r>
            <w:r w:rsidRPr="00044BCF">
              <w:rPr>
                <w:rFonts w:ascii="Calibri" w:eastAsia="Times New Roman" w:hAnsi="Calibri" w:cs="Calibri"/>
                <w:i/>
                <w:iCs/>
                <w:color w:val="FF0000"/>
                <w:sz w:val="18"/>
                <w:szCs w:val="18"/>
                <w:lang w:eastAsia="cs-CZ"/>
              </w:rPr>
              <w:t>(max. počet bodů 10)</w:t>
            </w:r>
          </w:p>
        </w:tc>
      </w:tr>
      <w:tr w:rsidR="001B19F8" w:rsidRPr="00044BCF" w14:paraId="34ECA5B9"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D0EDF8C"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 xml:space="preserve">Jak vhodně byl zvolen způsob realizace aktivit a jejich vzájemná návaznost? </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EA2C1A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Jsou klíčové aktivity dostatečně a srozumitelně popsány?</w:t>
            </w:r>
          </w:p>
        </w:tc>
      </w:tr>
      <w:tr w:rsidR="001B19F8" w:rsidRPr="00044BCF" w14:paraId="3338168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59E738F"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AC42E7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Má každá klíčová aktivita jasně stanovený výstup?</w:t>
            </w:r>
          </w:p>
        </w:tc>
      </w:tr>
      <w:tr w:rsidR="001B19F8" w:rsidRPr="00044BCF" w14:paraId="44F4251A"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C402F9"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FB2AF1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Povede způsob provádění klíčové aktivity (metoda realizace) k dosažení stanovených výstupů aktivity?</w:t>
            </w:r>
          </w:p>
        </w:tc>
      </w:tr>
      <w:tr w:rsidR="001B19F8" w:rsidRPr="00044BCF" w14:paraId="08A5F4C3"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5403A2C"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C04A11E"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zvolený způsob provádění klíčové aktivity efektivní?</w:t>
            </w:r>
          </w:p>
        </w:tc>
      </w:tr>
      <w:tr w:rsidR="001B19F8" w:rsidRPr="00044BCF" w14:paraId="5ADD2E20"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AB8FD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DBB05E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identifikována náhradní řešení pro případ, kdy nebude klíčová aktivita realizována zčásti nebo zcela nebo dojde k jejímu časovému zpoždění?</w:t>
            </w:r>
          </w:p>
        </w:tc>
      </w:tr>
      <w:tr w:rsidR="001B19F8" w:rsidRPr="00044BCF" w14:paraId="3CD47AA1"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3F73F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750AB9E"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Mají jednotlivé klíčové aktivity optimální časovou dotaci s ohledem na potřeby cílové skupiny a s ohledem na dosažení požadovaných výstupů v dostatečné kvalitě?</w:t>
            </w:r>
          </w:p>
        </w:tc>
      </w:tr>
      <w:tr w:rsidR="001B19F8" w:rsidRPr="00044BCF" w14:paraId="08FCCCC9"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714F1A"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BF45F6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Jsou aktivity vhodně časově provázány, doplňují se, navazují?</w:t>
            </w:r>
          </w:p>
        </w:tc>
      </w:tr>
      <w:tr w:rsidR="001B19F8" w:rsidRPr="00044BCF" w14:paraId="0C2CFA5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6548F0B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A488BEE"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Je vhodně nastavena celková délka projektu?</w:t>
            </w:r>
          </w:p>
        </w:tc>
      </w:tr>
      <w:tr w:rsidR="001B19F8" w:rsidRPr="00044BCF" w14:paraId="670D5A73"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48B822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zapojení cílové skupiny </w:t>
            </w:r>
            <w:r w:rsidRPr="00044BCF">
              <w:rPr>
                <w:rFonts w:ascii="Calibri" w:eastAsia="Times New Roman" w:hAnsi="Calibri" w:cs="Calibri"/>
                <w:i/>
                <w:iCs/>
                <w:color w:val="FF0000"/>
                <w:sz w:val="18"/>
                <w:szCs w:val="18"/>
                <w:lang w:eastAsia="cs-CZ"/>
              </w:rPr>
              <w:t>(max. počet bodů 5)</w:t>
            </w:r>
          </w:p>
        </w:tc>
      </w:tr>
      <w:tr w:rsidR="001B19F8" w:rsidRPr="00044BCF" w14:paraId="0CDB3285"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653DBC7"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adekvátně je cílová skupina zapojena v průběhu projektu?</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A23074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Počítá projekt se zapojením cílové skupiny ve všech relevantních fázích projektu?</w:t>
            </w:r>
          </w:p>
        </w:tc>
      </w:tr>
      <w:tr w:rsidR="001B19F8" w:rsidRPr="00044BCF" w14:paraId="1E5C181D"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02DD83B"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CD26F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AB41668"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15D039"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5E203AF"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Je v žádosti prokázán zájem cílové skupiny o zapojení do projektu?</w:t>
            </w:r>
          </w:p>
        </w:tc>
      </w:tr>
      <w:tr w:rsidR="001B19F8" w:rsidRPr="00044BCF" w14:paraId="399B3988"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29CC78B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43FAB4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 Odpovídají nástroje motivace, výběru a způsobu práce s cílovou skupinou charakteristice zvolené cílové skupiny?</w:t>
            </w:r>
          </w:p>
        </w:tc>
      </w:tr>
    </w:tbl>
    <w:p w14:paraId="12FAF5B8" w14:textId="77777777" w:rsidR="00EA23F2" w:rsidRDefault="00EA23F2" w:rsidP="001B19F8">
      <w:pPr>
        <w:rPr>
          <w:rFonts w:ascii="Calibri" w:eastAsia="Calibri" w:hAnsi="Calibri" w:cs="Times New Roman"/>
          <w:bCs/>
          <w:color w:val="000000"/>
          <w:highlight w:val="red"/>
        </w:rPr>
      </w:pPr>
    </w:p>
    <w:p w14:paraId="40B1491E" w14:textId="77777777" w:rsidR="001B19F8" w:rsidRPr="00044BCF" w:rsidRDefault="00C3017D" w:rsidP="001B19F8">
      <w:pPr>
        <w:rPr>
          <w:rFonts w:ascii="Calibri" w:eastAsia="Calibri" w:hAnsi="Calibri" w:cs="Times New Roman"/>
          <w:bCs/>
          <w:color w:val="000000"/>
        </w:rPr>
      </w:pPr>
      <w:r>
        <w:rPr>
          <w:rFonts w:ascii="Calibri" w:eastAsia="Calibri" w:hAnsi="Calibri" w:cs="Times New Roman"/>
          <w:bCs/>
          <w:color w:val="000000"/>
        </w:rPr>
        <w:t>Výběrová komise</w:t>
      </w:r>
      <w:r w:rsidR="001B19F8" w:rsidRPr="00C3017D">
        <w:rPr>
          <w:rFonts w:ascii="Calibri" w:eastAsia="Calibri" w:hAnsi="Calibri" w:cs="Times New Roman"/>
          <w:bCs/>
          <w:color w:val="000000"/>
        </w:rPr>
        <w:t xml:space="preserve"> MAS</w:t>
      </w:r>
      <w:r w:rsidR="001B19F8" w:rsidRPr="00044BCF">
        <w:rPr>
          <w:rFonts w:ascii="Calibri" w:eastAsia="Calibri" w:hAnsi="Calibri" w:cs="Times New Roman"/>
          <w:bCs/>
          <w:color w:val="000000"/>
        </w:rPr>
        <w:t xml:space="preserve"> při hodnocení používá 4 deskriptory: „Velmi dobře“, „Dobře“, „Dostatečně“ a „Nedostatečně“. Při převodu hodnoty deskriptoru na bodový zisk se postupuje podle následujícího mechanismu:</w:t>
      </w:r>
    </w:p>
    <w:p w14:paraId="6C4EE35B"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1) Deskriptor „Velmi dobře“ znamená přidělení 100 % maximálního dosažitelného počtu bodů v kritériu.</w:t>
      </w:r>
    </w:p>
    <w:p w14:paraId="297503A2"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2) Deskriptor „Dobře“ znamená přidělení 75 % maximálního dosažitelného počtu bodů v kritériu.</w:t>
      </w:r>
    </w:p>
    <w:p w14:paraId="09193526"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3) Deskriptor „Dostatečně“ znamená přidělení 50 % maximálního dosažitelného počtu bodů v kritériu.</w:t>
      </w:r>
    </w:p>
    <w:p w14:paraId="2718975F"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4) Deskriptor „Nedostatečně“ znamená přidělení 25 % maximálního dosažitelného počtu bodů v kritériu.</w:t>
      </w:r>
    </w:p>
    <w:p w14:paraId="7573E390"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Při převodu na body je používáno zaokrouhlování v detailu na 2 desetinná místa. Deskriptor „Nedostatečně“ je hodnocen jako eliminační, tj. žádost o podporu, která by získala tento deskriptor, by ve věcném hodnocení neuspěla.</w:t>
      </w:r>
    </w:p>
    <w:p w14:paraId="79EDF329"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Přidělenou hodnotu </w:t>
      </w:r>
      <w:r w:rsidRPr="00C3017D">
        <w:rPr>
          <w:rFonts w:ascii="Calibri" w:eastAsia="Calibri" w:hAnsi="Calibri" w:cs="Times New Roman"/>
          <w:bCs/>
          <w:color w:val="000000"/>
        </w:rPr>
        <w:t xml:space="preserve">deskriptoru </w:t>
      </w:r>
      <w:r w:rsidR="00C3017D" w:rsidRPr="00C3017D">
        <w:rPr>
          <w:rFonts w:ascii="Calibri" w:eastAsia="Calibri" w:hAnsi="Calibri" w:cs="Times New Roman"/>
          <w:bCs/>
          <w:color w:val="000000"/>
        </w:rPr>
        <w:t xml:space="preserve">výběrová komise </w:t>
      </w:r>
      <w:r w:rsidRPr="00C3017D">
        <w:rPr>
          <w:rFonts w:ascii="Calibri" w:eastAsia="Calibri" w:hAnsi="Calibri" w:cs="Times New Roman"/>
          <w:bCs/>
          <w:color w:val="000000"/>
        </w:rPr>
        <w:t>MAS</w:t>
      </w:r>
      <w:r w:rsidRPr="00044BCF">
        <w:rPr>
          <w:rFonts w:ascii="Calibri" w:eastAsia="Calibri" w:hAnsi="Calibri" w:cs="Times New Roman"/>
          <w:bCs/>
          <w:color w:val="000000"/>
        </w:rPr>
        <w:t xml:space="preserve"> zdůvodní vždy v rámci popisu k danému kritériu.</w:t>
      </w:r>
    </w:p>
    <w:p w14:paraId="389662CE"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Ve věcném hodnocení lze získat maximálně 100 bodů. Aby žádost </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 musí získat nejméně 50 bodů a zároveň všechny hlavní otázky ze všech oblastí musí být hodnoceny deskriptory 1 – 3. Pokud bude alespoň jedna hlavní otázka hodnocena deskriptorem 4</w:t>
      </w:r>
      <w:r>
        <w:rPr>
          <w:rFonts w:ascii="Calibri" w:eastAsia="Calibri" w:hAnsi="Calibri" w:cs="Times New Roman"/>
          <w:bCs/>
          <w:color w:val="000000"/>
        </w:rPr>
        <w:t>, tak i když</w:t>
      </w:r>
      <w:r w:rsidRPr="00044BCF">
        <w:rPr>
          <w:rFonts w:ascii="Calibri" w:eastAsia="Calibri" w:hAnsi="Calibri" w:cs="Times New Roman"/>
          <w:bCs/>
          <w:color w:val="000000"/>
        </w:rPr>
        <w:t xml:space="preserve"> žádost </w:t>
      </w:r>
      <w:r>
        <w:rPr>
          <w:rFonts w:ascii="Calibri" w:eastAsia="Calibri" w:hAnsi="Calibri" w:cs="Times New Roman"/>
          <w:bCs/>
          <w:color w:val="000000"/>
        </w:rPr>
        <w:t xml:space="preserve">získá </w:t>
      </w:r>
      <w:r w:rsidRPr="00044BCF">
        <w:rPr>
          <w:rFonts w:ascii="Calibri" w:eastAsia="Calibri" w:hAnsi="Calibri" w:cs="Times New Roman"/>
          <w:bCs/>
          <w:color w:val="000000"/>
        </w:rPr>
        <w:t xml:space="preserve">min. 50 </w:t>
      </w:r>
      <w:r>
        <w:rPr>
          <w:rFonts w:ascii="Calibri" w:eastAsia="Calibri" w:hAnsi="Calibri" w:cs="Times New Roman"/>
          <w:bCs/>
          <w:color w:val="000000"/>
        </w:rPr>
        <w:t xml:space="preserve">nebo i více </w:t>
      </w:r>
      <w:r w:rsidRPr="00044BCF">
        <w:rPr>
          <w:rFonts w:ascii="Calibri" w:eastAsia="Calibri" w:hAnsi="Calibri" w:cs="Times New Roman"/>
          <w:bCs/>
          <w:color w:val="000000"/>
        </w:rPr>
        <w:t xml:space="preserve">bodů, pak </w:t>
      </w:r>
      <w:r>
        <w:rPr>
          <w:rFonts w:ascii="Calibri" w:eastAsia="Calibri" w:hAnsi="Calibri" w:cs="Times New Roman"/>
          <w:bCs/>
          <w:color w:val="000000"/>
        </w:rPr>
        <w:t xml:space="preserve">tato </w:t>
      </w:r>
      <w:r w:rsidRPr="00044BCF">
        <w:rPr>
          <w:rFonts w:ascii="Calibri" w:eastAsia="Calibri" w:hAnsi="Calibri" w:cs="Times New Roman"/>
          <w:bCs/>
          <w:color w:val="000000"/>
        </w:rPr>
        <w:t>žádost ne</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w:t>
      </w:r>
    </w:p>
    <w:p w14:paraId="7C595CDD" w14:textId="77777777" w:rsidR="001B19F8" w:rsidRPr="00044BCF" w:rsidRDefault="001B19F8" w:rsidP="00EA23F2">
      <w:pPr>
        <w:ind w:firstLine="567"/>
        <w:rPr>
          <w:rFonts w:ascii="Calibri" w:eastAsia="Calibri" w:hAnsi="Calibri" w:cs="Times New Roman"/>
          <w:bCs/>
        </w:rPr>
      </w:pPr>
      <w:r>
        <w:rPr>
          <w:rFonts w:ascii="Calibri" w:eastAsia="Calibri" w:hAnsi="Calibri" w:cs="Times New Roman"/>
          <w:bCs/>
          <w:color w:val="000000"/>
        </w:rPr>
        <w:t xml:space="preserve">Ve věcném hodnocení mohou </w:t>
      </w:r>
      <w:r w:rsidRPr="00C3017D">
        <w:rPr>
          <w:rFonts w:ascii="Calibri" w:eastAsia="Calibri" w:hAnsi="Calibri" w:cs="Times New Roman"/>
          <w:bCs/>
          <w:color w:val="000000"/>
        </w:rPr>
        <w:t xml:space="preserve">být </w:t>
      </w:r>
      <w:r w:rsidR="00C3017D" w:rsidRPr="00C3017D">
        <w:rPr>
          <w:rFonts w:ascii="Calibri" w:eastAsia="Calibri" w:hAnsi="Calibri" w:cs="Times New Roman"/>
          <w:bCs/>
          <w:color w:val="000000"/>
        </w:rPr>
        <w:t>výběrovou komisí</w:t>
      </w:r>
      <w:r w:rsidRPr="00C3017D">
        <w:rPr>
          <w:rFonts w:ascii="Calibri" w:eastAsia="Calibri" w:hAnsi="Calibri" w:cs="Times New Roman"/>
          <w:bCs/>
          <w:color w:val="000000"/>
        </w:rPr>
        <w:t xml:space="preserve"> MAS vymezeny</w:t>
      </w:r>
      <w:r w:rsidRPr="00044BCF">
        <w:rPr>
          <w:rFonts w:ascii="Calibri" w:eastAsia="Calibri" w:hAnsi="Calibri" w:cs="Times New Roman"/>
          <w:bCs/>
          <w:color w:val="000000"/>
        </w:rPr>
        <w:t xml:space="preserve"> podmínky spočívající v provedení konkrétních úprav projektů ze strany žadatele (např. snížení rozpočtu projektu, navýšení cílových hodnot indikátorů, vypuštění některé z klíčových aktivit, apod.), za kterých by projekt měl </w:t>
      </w:r>
      <w:r w:rsidRPr="00044BCF">
        <w:rPr>
          <w:rFonts w:ascii="Calibri" w:eastAsia="Calibri" w:hAnsi="Calibri" w:cs="Times New Roman"/>
          <w:bCs/>
          <w:color w:val="000000"/>
        </w:rPr>
        <w:lastRenderedPageBreak/>
        <w:t>být podpořen. Tato doporučení budou součástí zpracovaného hodnocení (v komentáři k hodnocení každého kritéria).</w:t>
      </w:r>
    </w:p>
    <w:p w14:paraId="0B4C76EF" w14:textId="77777777" w:rsidR="001B19F8" w:rsidRPr="00044BCF" w:rsidRDefault="001B19F8" w:rsidP="00EA23F2">
      <w:pPr>
        <w:ind w:firstLine="567"/>
        <w:rPr>
          <w:rFonts w:ascii="Calibri" w:eastAsia="Calibri" w:hAnsi="Calibri" w:cs="Times New Roman"/>
          <w:bCs/>
        </w:rPr>
      </w:pPr>
      <w:r w:rsidRPr="00044BCF">
        <w:rPr>
          <w:rFonts w:ascii="Calibri" w:eastAsia="Calibri" w:hAnsi="Calibri" w:cs="Times New Roman"/>
          <w:bCs/>
        </w:rPr>
        <w:t>Věcné hodnocení by mělo být dokončen</w:t>
      </w:r>
      <w:r w:rsidRPr="00564217">
        <w:rPr>
          <w:rFonts w:ascii="Calibri" w:eastAsia="Calibri" w:hAnsi="Calibri" w:cs="Times New Roman"/>
          <w:bCs/>
        </w:rPr>
        <w:t xml:space="preserve">o do </w:t>
      </w:r>
      <w:r w:rsidR="00564217" w:rsidRPr="00564217">
        <w:rPr>
          <w:rFonts w:ascii="Calibri" w:eastAsia="Calibri" w:hAnsi="Calibri" w:cs="Times New Roman"/>
          <w:b/>
          <w:bCs/>
        </w:rPr>
        <w:t>4</w:t>
      </w:r>
      <w:r w:rsidRPr="00564217">
        <w:rPr>
          <w:rFonts w:ascii="Calibri" w:eastAsia="Calibri" w:hAnsi="Calibri" w:cs="Times New Roman"/>
          <w:b/>
          <w:bCs/>
        </w:rPr>
        <w:t>0 pracovních dní</w:t>
      </w:r>
      <w:r w:rsidRPr="00044BCF">
        <w:rPr>
          <w:rFonts w:ascii="Calibri" w:eastAsia="Calibri" w:hAnsi="Calibri" w:cs="Times New Roman"/>
          <w:bCs/>
        </w:rPr>
        <w:t xml:space="preserve"> od provedení hodnocení přijatelnosti a formálních náležitostí</w:t>
      </w:r>
      <w:r>
        <w:rPr>
          <w:rFonts w:ascii="Calibri" w:eastAsia="Calibri" w:hAnsi="Calibri" w:cs="Times New Roman"/>
          <w:bCs/>
        </w:rPr>
        <w:t xml:space="preserve"> pro danou žádost o podporu</w:t>
      </w:r>
      <w:r>
        <w:rPr>
          <w:rStyle w:val="Znakapoznpodarou"/>
          <w:rFonts w:ascii="Calibri" w:eastAsia="Calibri" w:hAnsi="Calibri" w:cs="Times New Roman"/>
          <w:bCs/>
        </w:rPr>
        <w:footnoteReference w:id="1"/>
      </w:r>
      <w:r w:rsidRPr="00044BCF">
        <w:rPr>
          <w:rFonts w:ascii="Calibri" w:eastAsia="Calibri" w:hAnsi="Calibri" w:cs="Times New Roman"/>
          <w:bCs/>
        </w:rPr>
        <w:t>. Dokončením se rozumí změna stavu žádosti na některý z finálních centrálních stavů, nepatří do něj vyrozumění žadatelů.</w:t>
      </w:r>
      <w:r>
        <w:rPr>
          <w:rFonts w:ascii="Calibri" w:eastAsia="Calibri" w:hAnsi="Calibri" w:cs="Times New Roman"/>
          <w:bCs/>
        </w:rPr>
        <w:t xml:space="preserve"> Pro tuto fázi MAS používá následující centrální stavy</w:t>
      </w:r>
      <w:r w:rsidRPr="00044BCF">
        <w:rPr>
          <w:rFonts w:ascii="Calibri" w:eastAsia="Calibri" w:hAnsi="Calibri" w:cs="Times New Roman"/>
          <w:bCs/>
        </w:rPr>
        <w:t>:</w:t>
      </w:r>
    </w:p>
    <w:p w14:paraId="0F7B70FD"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(pro projekty, kdy projekt uspěl v hodnocení a hodnotící komise nedoporučuje doplnění či úpravu žádosti před vydáním právního aktu, tj. včetně úprav v rozpočtu apod.).</w:t>
      </w:r>
    </w:p>
    <w:p w14:paraId="0DAA5C4D"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s výhradou (pro projekty, kdy projekt uspěl v hodnocení a hodnotící komise doporučuje doplnění či úpravu žádosti před vydáním právního aktu, tj. včetně úprav v rozpočtu, apod.).</w:t>
      </w:r>
    </w:p>
    <w:p w14:paraId="5BA3A6E6"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nesplnila podmínky věcného hodnocení (pro projekty, kdy projekt neuspěl v hodnocení).</w:t>
      </w:r>
    </w:p>
    <w:p w14:paraId="3046B6D9" w14:textId="77777777" w:rsidR="001B19F8" w:rsidRPr="00044BCF" w:rsidRDefault="00D910B5" w:rsidP="00EA23F2">
      <w:pPr>
        <w:ind w:firstLine="567"/>
        <w:rPr>
          <w:rFonts w:ascii="Calibri" w:eastAsia="Calibri" w:hAnsi="Calibri" w:cs="Times New Roman"/>
          <w:bCs/>
        </w:rPr>
      </w:pPr>
      <w:r w:rsidRPr="00E867C6">
        <w:rPr>
          <w:rFonts w:ascii="Calibri" w:eastAsia="Calibri" w:hAnsi="Calibri" w:cs="Times New Roman"/>
          <w:bCs/>
        </w:rPr>
        <w:t>Výběrová komise</w:t>
      </w:r>
      <w:r w:rsidR="001B19F8" w:rsidRPr="00E867C6">
        <w:rPr>
          <w:rFonts w:ascii="Calibri" w:eastAsia="Calibri" w:hAnsi="Calibri" w:cs="Times New Roman"/>
          <w:bCs/>
        </w:rPr>
        <w:t xml:space="preserve"> MAS</w:t>
      </w:r>
      <w:r w:rsidR="001B19F8">
        <w:rPr>
          <w:rFonts w:ascii="Calibri" w:eastAsia="Calibri" w:hAnsi="Calibri" w:cs="Times New Roman"/>
          <w:bCs/>
        </w:rPr>
        <w:t xml:space="preserve"> musí</w:t>
      </w:r>
      <w:r w:rsidR="001B19F8" w:rsidRPr="00044BCF">
        <w:rPr>
          <w:rFonts w:ascii="Calibri" w:eastAsia="Calibri" w:hAnsi="Calibri" w:cs="Times New Roman"/>
          <w:bCs/>
        </w:rPr>
        <w:t xml:space="preserve"> pro svoje rozhodování před jednáním o dané žádosti o podporu disponovat podpůrným hodnocením dle kritérií pro věcné hodnocení dle výzvy MAS, který zpracovala osoba s odborností v oboru/oblasti, na kterou je projekt zaměřen. Také odborníci, kteří zpracovávají podpůrná hodnocení, nesmí mít ve věci hodnocení daného projektu střet zájmů, musí hodnocení zpracovat nestranně a transparentně. Podpůrné hodnocení je pouze pomůcka pro rozhodování </w:t>
      </w:r>
      <w:r w:rsidRPr="00E867C6">
        <w:rPr>
          <w:rFonts w:ascii="Calibri" w:eastAsia="Calibri" w:hAnsi="Calibri" w:cs="Times New Roman"/>
          <w:bCs/>
        </w:rPr>
        <w:t>výběrové komise</w:t>
      </w:r>
      <w:r w:rsidR="001B19F8" w:rsidRPr="00E867C6">
        <w:rPr>
          <w:rFonts w:ascii="Calibri" w:eastAsia="Calibri" w:hAnsi="Calibri" w:cs="Times New Roman"/>
          <w:bCs/>
        </w:rPr>
        <w:t xml:space="preserve"> MAS, nepředstavuje pro </w:t>
      </w:r>
      <w:r w:rsidRPr="00E867C6">
        <w:rPr>
          <w:rFonts w:ascii="Calibri" w:eastAsia="Calibri" w:hAnsi="Calibri" w:cs="Times New Roman"/>
          <w:bCs/>
        </w:rPr>
        <w:t>výběrovou komisi</w:t>
      </w:r>
      <w:r w:rsidR="001B19F8" w:rsidRPr="00E867C6">
        <w:rPr>
          <w:rFonts w:ascii="Calibri" w:eastAsia="Calibri" w:hAnsi="Calibri" w:cs="Times New Roman"/>
          <w:bCs/>
        </w:rPr>
        <w:t xml:space="preserve"> MAS žádné omezení ve věci jeho provádění věcného hodnocení.</w:t>
      </w:r>
    </w:p>
    <w:p w14:paraId="23E16EE3" w14:textId="77777777" w:rsidR="00C3017D" w:rsidRDefault="001B19F8" w:rsidP="00EA23F2">
      <w:pPr>
        <w:ind w:firstLine="567"/>
        <w:rPr>
          <w:rFonts w:ascii="Calibri" w:eastAsia="Calibri" w:hAnsi="Calibri" w:cs="Times New Roman"/>
          <w:bCs/>
        </w:rPr>
      </w:pPr>
      <w:r w:rsidRPr="00044BCF">
        <w:rPr>
          <w:rFonts w:ascii="Calibri" w:eastAsia="Calibri" w:hAnsi="Calibri" w:cs="Times New Roman"/>
          <w:bCs/>
        </w:rPr>
        <w:t>MAS po provedení věcného hodnocení zasílá</w:t>
      </w:r>
      <w:r>
        <w:rPr>
          <w:rFonts w:ascii="Calibri" w:eastAsia="Calibri" w:hAnsi="Calibri" w:cs="Times New Roman"/>
          <w:bCs/>
        </w:rPr>
        <w:t xml:space="preserve"> prostřednictvím MS2014+</w:t>
      </w:r>
      <w:r w:rsidRPr="00044BCF">
        <w:rPr>
          <w:rFonts w:ascii="Calibri" w:eastAsia="Calibri" w:hAnsi="Calibri" w:cs="Times New Roman"/>
          <w:bCs/>
        </w:rPr>
        <w:t xml:space="preserve"> žadatelům informaci o výsledku </w:t>
      </w:r>
      <w:r>
        <w:rPr>
          <w:rFonts w:ascii="Calibri" w:eastAsia="Calibri" w:hAnsi="Calibri" w:cs="Times New Roman"/>
          <w:bCs/>
        </w:rPr>
        <w:t xml:space="preserve">hodnocení. </w:t>
      </w:r>
      <w:r w:rsidRPr="007C54FD">
        <w:t>Ti z nich, jejichž žádosti o podporu byly na základě tohoto hodnocení vylo</w:t>
      </w:r>
      <w:r>
        <w:t>učeny z dalšího výběru, budou</w:t>
      </w:r>
      <w:r w:rsidRPr="007C54FD">
        <w:t xml:space="preserve">  upozorněni na možnost požádat nejpozději do 15 kalendářních dní ode dne doručení informace o negativním výsledku o přezkum hodnocení. </w:t>
      </w:r>
      <w:r>
        <w:t>(V případě žadatelů, jejichž žádosti v hodnocení uspěly, se za splnění povinnosti informovat považuje i provedení příslušné změny stavu žádosti o podporu.)</w:t>
      </w:r>
      <w:r w:rsidRPr="00044BCF">
        <w:rPr>
          <w:rFonts w:ascii="Calibri" w:eastAsia="Calibri" w:hAnsi="Calibri" w:cs="Times New Roman"/>
          <w:bCs/>
        </w:rPr>
        <w:t xml:space="preserve"> </w:t>
      </w:r>
      <w:bookmarkStart w:id="1" w:name="_Toc442378140"/>
      <w:bookmarkStart w:id="2" w:name="_Toc433731409"/>
      <w:bookmarkStart w:id="3" w:name="_Toc451517682"/>
    </w:p>
    <w:p w14:paraId="1A67BBF4" w14:textId="77777777" w:rsidR="001B19F8" w:rsidRPr="00C3017D" w:rsidRDefault="00D910B5" w:rsidP="00E867C6">
      <w:pPr>
        <w:ind w:left="709" w:hanging="283"/>
        <w:rPr>
          <w:rFonts w:ascii="Calibri" w:eastAsia="Calibri" w:hAnsi="Calibri" w:cs="Times New Roman"/>
          <w:bCs/>
        </w:rPr>
      </w:pPr>
      <w:r>
        <w:rPr>
          <w:rFonts w:ascii="Calibri" w:eastAsia="Calibri" w:hAnsi="Calibri" w:cs="Times New Roman"/>
          <w:b/>
          <w:bCs/>
          <w:sz w:val="28"/>
          <w:szCs w:val="28"/>
        </w:rPr>
        <w:t xml:space="preserve">4. </w:t>
      </w:r>
      <w:r w:rsidR="001B19F8">
        <w:rPr>
          <w:rFonts w:ascii="Calibri" w:eastAsia="Calibri" w:hAnsi="Calibri" w:cs="Times New Roman"/>
          <w:b/>
          <w:bCs/>
          <w:sz w:val="28"/>
          <w:szCs w:val="28"/>
        </w:rPr>
        <w:t>Výběr projektů</w:t>
      </w:r>
    </w:p>
    <w:p w14:paraId="18A2500B" w14:textId="77777777" w:rsidR="001B19F8" w:rsidRDefault="001B19F8" w:rsidP="00EA23F2">
      <w:pPr>
        <w:ind w:firstLine="567"/>
        <w:rPr>
          <w:rFonts w:ascii="Calibri" w:eastAsia="Calibri" w:hAnsi="Calibri" w:cs="Times New Roman"/>
          <w:bCs/>
        </w:rPr>
      </w:pPr>
      <w:r w:rsidRPr="00284A94">
        <w:rPr>
          <w:rFonts w:ascii="Calibri" w:eastAsia="Calibri" w:hAnsi="Calibri" w:cs="Times New Roman"/>
          <w:bCs/>
        </w:rPr>
        <w:t>Do fáze výběru postupují pouze žádosti, které uspěly ve věcném hodnocení. Rozhodovací orgán MAS</w:t>
      </w:r>
      <w:r w:rsidR="00AB7254">
        <w:rPr>
          <w:rFonts w:ascii="Calibri" w:eastAsia="Calibri" w:hAnsi="Calibri" w:cs="Times New Roman"/>
          <w:bCs/>
        </w:rPr>
        <w:t xml:space="preserve"> (Správní rada MAS)</w:t>
      </w:r>
      <w:r w:rsidRPr="00284A94">
        <w:rPr>
          <w:rFonts w:ascii="Calibri" w:eastAsia="Calibri" w:hAnsi="Calibri" w:cs="Times New Roman"/>
          <w:bCs/>
        </w:rPr>
        <w:t xml:space="preserve"> ustavený v souladu s Metodikou pro standardizaci MAS v programovém období 2014–2020 vybírá projekty k realizaci na základě návrhu výběrového orgánu MAS.</w:t>
      </w:r>
      <w:r>
        <w:rPr>
          <w:rFonts w:ascii="Calibri" w:eastAsia="Calibri" w:hAnsi="Calibri" w:cs="Times New Roman"/>
          <w:bCs/>
        </w:rPr>
        <w:t xml:space="preserve"> </w:t>
      </w:r>
      <w:r w:rsidRPr="00284A94">
        <w:rPr>
          <w:rFonts w:ascii="Calibri" w:eastAsia="Calibri" w:hAnsi="Calibri" w:cs="Times New Roman"/>
          <w:bCs/>
        </w:rPr>
        <w:t>Při výběru projektů platí, že pořadí projektů je dáno bodovým ohodnocením získaným v rámci věcného hodnocení a nelze jej měnit jiným způsobem než nedoporučením projektu k podpoře.</w:t>
      </w:r>
    </w:p>
    <w:p w14:paraId="25E565A7" w14:textId="77777777" w:rsidR="001B19F8" w:rsidRDefault="001B19F8" w:rsidP="001B19F8">
      <w:r w:rsidRPr="0006413F">
        <w:t xml:space="preserve">Důvody pro nedoporučení projektu k podpoře </w:t>
      </w:r>
      <w:r w:rsidRPr="00AB7254">
        <w:t>identifikované rozhodovacím orgánem MAS</w:t>
      </w:r>
      <w:r>
        <w:t xml:space="preserve"> </w:t>
      </w:r>
      <w:r w:rsidRPr="0006413F">
        <w:t>mohou být</w:t>
      </w:r>
      <w:r>
        <w:t xml:space="preserve"> pouze</w:t>
      </w:r>
      <w:r w:rsidRPr="0006413F">
        <w:t>:</w:t>
      </w:r>
    </w:p>
    <w:p w14:paraId="6C797F39" w14:textId="77777777" w:rsidR="001B19F8" w:rsidRPr="00776291" w:rsidRDefault="001B19F8" w:rsidP="001B19F8">
      <w:pPr>
        <w:pStyle w:val="Odstavecseseznamem"/>
        <w:numPr>
          <w:ilvl w:val="0"/>
          <w:numId w:val="7"/>
        </w:numPr>
      </w:pPr>
      <w:r w:rsidRPr="00776291">
        <w:t xml:space="preserve">bylo předloženo více projektů zaměřených na realizaci obdobných aktivit pro stejnou cílovou skupinu ve stejném regionu, které přesahují absorpční schopnosti; (pozn.: pokud se sejde skupina několika projektů zaměřených na stejnou cílovou skupinu, </w:t>
      </w:r>
      <w:r w:rsidRPr="00AB7254">
        <w:t>rozhodovací orgán MAS</w:t>
      </w:r>
      <w:r>
        <w:t xml:space="preserve"> </w:t>
      </w:r>
      <w:r w:rsidRPr="00776291">
        <w:t xml:space="preserve">může rozhodnout, že doporučí k financování jen nejlépe hodnocený nebo nejlépe </w:t>
      </w:r>
      <w:r w:rsidRPr="00776291">
        <w:lastRenderedPageBreak/>
        <w:t>hodnocené</w:t>
      </w:r>
      <w:r w:rsidRPr="00776291">
        <w:rPr>
          <w:rStyle w:val="Znakapoznpodarou"/>
          <w:rFonts w:ascii="Arial" w:hAnsi="Arial" w:cs="Arial"/>
        </w:rPr>
        <w:footnoteReference w:id="2"/>
      </w:r>
      <w:r w:rsidRPr="00776291">
        <w:t xml:space="preserve"> z nich, a to v návaznosti na potřebu pracovat s touto cílovou skupinou v </w:t>
      </w:r>
      <w:r>
        <w:t>území MAS</w:t>
      </w:r>
      <w:r w:rsidRPr="00776291">
        <w:t>);</w:t>
      </w:r>
    </w:p>
    <w:p w14:paraId="0C129975" w14:textId="77777777" w:rsidR="001B19F8" w:rsidRPr="00284A94" w:rsidRDefault="001B19F8" w:rsidP="001B19F8">
      <w:pPr>
        <w:pStyle w:val="Odrky210"/>
        <w:keepNext/>
        <w:numPr>
          <w:ilvl w:val="0"/>
          <w:numId w:val="7"/>
        </w:numPr>
      </w:pPr>
      <w:r w:rsidRPr="00776291">
        <w:t>překryv projektu s jiným již běžícím projektem, který má shodné klíčové aktivity, stejnou cílovou skupinu i stejné území dopadu</w:t>
      </w:r>
      <w:r>
        <w:t>.</w:t>
      </w:r>
    </w:p>
    <w:p w14:paraId="4095D8C6" w14:textId="77777777" w:rsidR="001B19F8" w:rsidRPr="00D910B5" w:rsidRDefault="001B19F8" w:rsidP="00EA23F2">
      <w:pPr>
        <w:ind w:firstLine="567"/>
        <w:rPr>
          <w:rFonts w:ascii="Calibri" w:eastAsia="Calibri" w:hAnsi="Calibri" w:cs="Times New Roman"/>
          <w:bCs/>
        </w:rPr>
      </w:pPr>
      <w:r w:rsidRPr="00D910B5">
        <w:rPr>
          <w:rFonts w:ascii="Calibri" w:eastAsia="Calibri" w:hAnsi="Calibri" w:cs="Times New Roman"/>
          <w:bCs/>
        </w:rPr>
        <w:t xml:space="preserve">Rozhodovací </w:t>
      </w:r>
      <w:r w:rsidRPr="00E867C6">
        <w:rPr>
          <w:rFonts w:ascii="Calibri" w:eastAsia="Calibri" w:hAnsi="Calibri" w:cs="Times New Roman"/>
          <w:bCs/>
        </w:rPr>
        <w:t xml:space="preserve">orgán MAS může na základě informací obsažených ve věcném hodnocení žádosti (tj. doporučení a návrhů výběrové </w:t>
      </w:r>
      <w:r w:rsidR="00D910B5" w:rsidRPr="00E867C6">
        <w:rPr>
          <w:rFonts w:ascii="Calibri" w:eastAsia="Calibri" w:hAnsi="Calibri" w:cs="Times New Roman"/>
          <w:bCs/>
        </w:rPr>
        <w:t xml:space="preserve">komise </w:t>
      </w:r>
      <w:r w:rsidRPr="00E867C6">
        <w:rPr>
          <w:rFonts w:ascii="Calibri" w:eastAsia="Calibri" w:hAnsi="Calibri" w:cs="Times New Roman"/>
          <w:bCs/>
        </w:rPr>
        <w:t>MAS) nebo</w:t>
      </w:r>
      <w:r w:rsidRPr="00E47444">
        <w:rPr>
          <w:rFonts w:ascii="Calibri" w:eastAsia="Calibri" w:hAnsi="Calibri" w:cs="Times New Roman"/>
          <w:bCs/>
        </w:rPr>
        <w:t xml:space="preserve"> na základě výsledku porovnání žádostí </w:t>
      </w:r>
      <w:r w:rsidRPr="00D910B5">
        <w:rPr>
          <w:rFonts w:ascii="Calibri" w:eastAsia="Calibri" w:hAnsi="Calibri" w:cs="Times New Roman"/>
          <w:bCs/>
        </w:rPr>
        <w:t>projednávaných rozhodovacím orgánem MAS mezi sebou rozhodnout o stanovení podmínek poskytnutí podpory na projekt, tj. podmínku krácení rozpočtu, podmínku úprav týkajících se klíčových aktivit, podmínku úprav týkajících se indikátorů, podmínku úprav týkajících se partnerství a podmínku úprav týkajících se realizačního týmu, a to vždy s řádným zdůvodněním. V případě krácení rozpočtu rozhodovací orgán MAS konkretizuje jednotlivé kapitoly rozpočtu nebo aktivity, ve kterých bude projekt finančně krácen. Tyto údaje se vždy zaznamenají do zápisu z jednání rozhodovacího orgánu MAS.</w:t>
      </w:r>
    </w:p>
    <w:p w14:paraId="4FA9F168"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 xml:space="preserve">V případě, že celková suma požadovaných prostředků z rozpočtu OPZ  za všechny žádosti doporučené rozhodovacím orgánem MAS je rovna celkovému objemu prostředků pro danou výzvu MAS, jsou všechny žádosti, které uspěly ve věcném hodnocení, doporučeny k podpoře ze strany MAS. </w:t>
      </w:r>
    </w:p>
    <w:p w14:paraId="459EF594"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V případě, že celková suma prostředků z rozpočtu OPZ</w:t>
      </w:r>
      <w:r w:rsidRPr="00D910B5">
        <w:rPr>
          <w:rStyle w:val="Znakapoznpodarou"/>
          <w:rFonts w:ascii="Arial" w:hAnsi="Arial" w:cs="Arial"/>
          <w:sz w:val="22"/>
          <w:szCs w:val="22"/>
        </w:rPr>
        <w:footnoteReference w:id="3"/>
      </w:r>
      <w:r w:rsidRPr="00D910B5">
        <w:rPr>
          <w:rFonts w:ascii="Arial" w:hAnsi="Arial" w:cs="Arial"/>
          <w:sz w:val="22"/>
          <w:szCs w:val="22"/>
        </w:rPr>
        <w:t xml:space="preserve"> </w:t>
      </w:r>
      <w:r w:rsidRPr="00D910B5">
        <w:rPr>
          <w:rFonts w:ascii="Calibri" w:eastAsia="Calibri" w:hAnsi="Calibri"/>
          <w:bCs/>
          <w:sz w:val="22"/>
          <w:szCs w:val="22"/>
          <w:lang w:eastAsia="en-US"/>
        </w:rPr>
        <w:t>za všechny žádosti, které uspěly ve věcném hodnocení a nebyly nedoporučeny rozhodovacím orgánem MAS z důvodů dle odrážek uvedených výše v této kapitole, je vyšší než celkový objem prostředků pro danou výzvu MAS, je pro doporučení žádosti k financování rozhodující počet bodů z věcného hodnocení, tj. doporučeny budou žádosti o podporu podle počtu bodů z věcného hodnocení sestupně do vyčerpání alokovaných prostředků na výzvu MAS. Zbývající žádosti o podporu navrhuje rozhodovací orgán MAS zařadit do zásobníku projektů. Rozhodovací orgán MAS rozhodne o pořadí žádostí o podporu v zásobníku v souladu s počtem bodů z věcného hodnocení.</w:t>
      </w:r>
      <w:r w:rsidRPr="00D910B5">
        <w:rPr>
          <w:rStyle w:val="Znakapoznpodarou"/>
          <w:rFonts w:asciiTheme="minorHAnsi" w:hAnsiTheme="minorHAnsi" w:cs="Arial"/>
          <w:sz w:val="22"/>
          <w:szCs w:val="22"/>
        </w:rPr>
        <w:footnoteReference w:id="4"/>
      </w:r>
    </w:p>
    <w:p w14:paraId="7E3FFD96" w14:textId="77777777" w:rsidR="001B19F8" w:rsidRPr="00D910B5" w:rsidRDefault="001B19F8" w:rsidP="001B19F8">
      <w:pPr>
        <w:pStyle w:val="normln8"/>
        <w:spacing w:after="220"/>
        <w:rPr>
          <w:rFonts w:ascii="Calibri" w:eastAsia="Calibri" w:hAnsi="Calibri"/>
          <w:bCs/>
          <w:sz w:val="22"/>
          <w:szCs w:val="22"/>
          <w:lang w:eastAsia="en-US"/>
        </w:rPr>
      </w:pPr>
      <w:r w:rsidRPr="00D910B5">
        <w:rPr>
          <w:rFonts w:ascii="Calibri" w:eastAsia="Calibri" w:hAnsi="Calibri"/>
          <w:bCs/>
          <w:sz w:val="22"/>
          <w:szCs w:val="22"/>
          <w:lang w:eastAsia="en-US"/>
        </w:rPr>
        <w:t>MAS po dokončení procesu výběru ze strany rozhodovacího orgánu MAS zasílá žadatelům informaci o výsledku jednání rozhodovacího orgánu MAS s upozorněním, že:</w:t>
      </w:r>
    </w:p>
    <w:p w14:paraId="77F066FD"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5CABEFB8" w14:textId="77777777" w:rsidR="001B19F8" w:rsidRPr="00D910B5" w:rsidRDefault="001B19F8" w:rsidP="001B19F8">
      <w:pPr>
        <w:pStyle w:val="Odstavecseseznamem"/>
        <w:numPr>
          <w:ilvl w:val="0"/>
          <w:numId w:val="4"/>
        </w:numPr>
      </w:pPr>
      <w:r w:rsidRPr="00D910B5">
        <w:t>že závěry z jednání rozhodovacího orgánu MAS budou předávány k závěrečnému ověření způsobilosti projektů a ke kontrole administrativních postupů na ŘO.</w:t>
      </w:r>
      <w:r w:rsidRPr="00D910B5">
        <w:rPr>
          <w:rStyle w:val="Znakapoznpodarou"/>
        </w:rPr>
        <w:footnoteReference w:id="5"/>
      </w:r>
      <w:r w:rsidRPr="00D910B5">
        <w:t xml:space="preserve"> </w:t>
      </w:r>
    </w:p>
    <w:p w14:paraId="4B1850C4" w14:textId="77777777" w:rsidR="001B19F8" w:rsidRPr="00E867C6" w:rsidRDefault="001B19F8" w:rsidP="00EA23F2">
      <w:pPr>
        <w:pStyle w:val="normln8"/>
        <w:spacing w:after="220"/>
        <w:ind w:firstLine="567"/>
      </w:pPr>
      <w:r w:rsidRPr="00A64404">
        <w:rPr>
          <w:rFonts w:ascii="Calibri" w:eastAsia="Calibri" w:hAnsi="Calibri"/>
          <w:bCs/>
          <w:sz w:val="22"/>
          <w:szCs w:val="22"/>
          <w:lang w:eastAsia="en-US"/>
        </w:rPr>
        <w:t>Ti ze žadatelů, jejichž žádosti o podporu byly zařazeny do zásobníku nebo nedoporučeny k financování</w:t>
      </w:r>
      <w:r>
        <w:rPr>
          <w:rFonts w:ascii="Calibri" w:eastAsia="Calibri" w:hAnsi="Calibri"/>
          <w:bCs/>
          <w:sz w:val="22"/>
          <w:szCs w:val="22"/>
          <w:lang w:eastAsia="en-US"/>
        </w:rPr>
        <w:t xml:space="preserve">, budou </w:t>
      </w:r>
      <w:r w:rsidRPr="00A64404">
        <w:rPr>
          <w:rFonts w:ascii="Calibri" w:eastAsia="Calibri" w:hAnsi="Calibri"/>
          <w:bCs/>
          <w:sz w:val="22"/>
          <w:szCs w:val="22"/>
          <w:lang w:eastAsia="en-US"/>
        </w:rPr>
        <w:t xml:space="preserve">upozorněni na možnost nejpozději do 15 kalendářních dní ode dne doručení informace o </w:t>
      </w:r>
      <w:r w:rsidRPr="00E867C6">
        <w:rPr>
          <w:rFonts w:ascii="Calibri" w:eastAsia="Calibri" w:hAnsi="Calibri"/>
          <w:bCs/>
          <w:sz w:val="22"/>
          <w:szCs w:val="22"/>
          <w:lang w:eastAsia="en-US"/>
        </w:rPr>
        <w:t xml:space="preserve">negativním výsledku požádat o přezkum tohoto negativního výsledku. </w:t>
      </w:r>
    </w:p>
    <w:p w14:paraId="7EDF50C2" w14:textId="77777777" w:rsidR="001B19F8" w:rsidRPr="00E867C6" w:rsidRDefault="001B19F8" w:rsidP="00EA23F2">
      <w:pPr>
        <w:pStyle w:val="normln8"/>
        <w:spacing w:after="220"/>
        <w:ind w:firstLine="567"/>
        <w:rPr>
          <w:rFonts w:ascii="Calibri" w:eastAsia="Calibri" w:hAnsi="Calibri"/>
          <w:bCs/>
          <w:sz w:val="22"/>
          <w:szCs w:val="22"/>
          <w:lang w:eastAsia="en-US"/>
        </w:rPr>
      </w:pPr>
      <w:r w:rsidRPr="00E867C6">
        <w:rPr>
          <w:rFonts w:asciiTheme="minorHAnsi" w:eastAsiaTheme="minorHAnsi" w:hAnsiTheme="minorHAnsi" w:cstheme="minorBidi"/>
          <w:sz w:val="22"/>
          <w:szCs w:val="22"/>
          <w:lang w:eastAsia="en-US"/>
        </w:rPr>
        <w:lastRenderedPageBreak/>
        <w:t>Projednání žádostí o podporu, které uspěly ve věcném hodnocení, ze strany rozhodovacího orgánu MAS by</w:t>
      </w:r>
      <w:r w:rsidRPr="005726AA">
        <w:rPr>
          <w:rFonts w:asciiTheme="minorHAnsi" w:eastAsiaTheme="minorHAnsi" w:hAnsiTheme="minorHAnsi" w:cstheme="minorBidi"/>
          <w:sz w:val="22"/>
          <w:szCs w:val="22"/>
          <w:lang w:eastAsia="en-US"/>
        </w:rPr>
        <w:t xml:space="preserve"> mělo být dokončeno </w:t>
      </w:r>
      <w:r w:rsidRPr="00564217">
        <w:rPr>
          <w:rFonts w:asciiTheme="minorHAnsi" w:eastAsiaTheme="minorHAnsi" w:hAnsiTheme="minorHAnsi" w:cstheme="minorBidi"/>
          <w:b/>
          <w:sz w:val="22"/>
          <w:szCs w:val="22"/>
          <w:lang w:eastAsia="en-US"/>
        </w:rPr>
        <w:t>do 30 pracovních dní</w:t>
      </w:r>
      <w:r w:rsidRPr="00564217">
        <w:rPr>
          <w:rFonts w:asciiTheme="minorHAnsi" w:eastAsiaTheme="minorHAnsi" w:hAnsiTheme="minorHAnsi" w:cstheme="minorBidi"/>
          <w:sz w:val="22"/>
          <w:szCs w:val="22"/>
          <w:lang w:eastAsia="en-US"/>
        </w:rPr>
        <w:t xml:space="preserve"> od</w:t>
      </w:r>
      <w:r w:rsidRPr="005726AA">
        <w:rPr>
          <w:rFonts w:asciiTheme="minorHAnsi" w:eastAsiaTheme="minorHAnsi" w:hAnsiTheme="minorHAnsi" w:cstheme="minorBidi"/>
          <w:sz w:val="22"/>
          <w:szCs w:val="22"/>
          <w:lang w:eastAsia="en-US"/>
        </w:rPr>
        <w:t xml:space="preserve"> dokončení věcného hodnocení žádostí v rámci dané výzvy MAS.</w:t>
      </w:r>
      <w:r w:rsidRPr="00A64404">
        <w:rPr>
          <w:rStyle w:val="Znakapoznpodarou"/>
          <w:rFonts w:asciiTheme="minorHAnsi" w:hAnsiTheme="minorHAnsi"/>
          <w:sz w:val="22"/>
          <w:szCs w:val="22"/>
        </w:rPr>
        <w:footnoteReference w:id="6"/>
      </w:r>
      <w:r w:rsidRPr="00A64404">
        <w:rPr>
          <w:rFonts w:asciiTheme="minorHAnsi" w:hAnsiTheme="minorHAnsi"/>
          <w:sz w:val="22"/>
          <w:szCs w:val="22"/>
        </w:rPr>
        <w:t xml:space="preserve"> </w:t>
      </w:r>
      <w:r w:rsidRPr="00A64404">
        <w:rPr>
          <w:rFonts w:ascii="Calibri" w:eastAsia="Calibri" w:hAnsi="Calibri"/>
          <w:bCs/>
          <w:sz w:val="22"/>
          <w:szCs w:val="22"/>
          <w:lang w:eastAsia="en-US"/>
        </w:rPr>
        <w:t xml:space="preserve">Do dokončení patří změna stavu u těch žádostí, které </w:t>
      </w:r>
      <w:r w:rsidRPr="00E867C6">
        <w:rPr>
          <w:rFonts w:ascii="Calibri" w:eastAsia="Calibri" w:hAnsi="Calibri"/>
          <w:bCs/>
          <w:sz w:val="22"/>
          <w:szCs w:val="22"/>
          <w:lang w:eastAsia="en-US"/>
        </w:rPr>
        <w:t>rozhodovací orgán MAS v rámci</w:t>
      </w:r>
      <w:r w:rsidRPr="00A64404">
        <w:rPr>
          <w:rFonts w:ascii="Calibri" w:eastAsia="Calibri" w:hAnsi="Calibri"/>
          <w:bCs/>
          <w:sz w:val="22"/>
          <w:szCs w:val="22"/>
          <w:lang w:eastAsia="en-US"/>
        </w:rPr>
        <w:t xml:space="preserve"> svých kompetenci nedoporučil k financování. Vyrozumění žadatelům nemusí proběhnout ve lhůtě stanovené první větou tohoto odstavce.</w:t>
      </w:r>
    </w:p>
    <w:p w14:paraId="582A0F59" w14:textId="77777777" w:rsidR="001B19F8" w:rsidRPr="00E867C6" w:rsidRDefault="00E867C6" w:rsidP="00E867C6">
      <w:pPr>
        <w:ind w:left="709" w:hanging="283"/>
        <w:rPr>
          <w:rFonts w:ascii="Calibri" w:eastAsia="Calibri" w:hAnsi="Calibri" w:cs="Times New Roman"/>
          <w:sz w:val="28"/>
          <w:szCs w:val="28"/>
        </w:rPr>
      </w:pPr>
      <w:r>
        <w:rPr>
          <w:rFonts w:ascii="Calibri" w:eastAsia="Calibri" w:hAnsi="Calibri" w:cs="Times New Roman"/>
          <w:b/>
          <w:bCs/>
          <w:sz w:val="28"/>
          <w:szCs w:val="28"/>
        </w:rPr>
        <w:t xml:space="preserve">5. </w:t>
      </w:r>
      <w:r w:rsidR="001B19F8" w:rsidRPr="00E867C6">
        <w:rPr>
          <w:rFonts w:ascii="Calibri" w:eastAsia="Calibri" w:hAnsi="Calibri" w:cs="Times New Roman"/>
          <w:b/>
          <w:bCs/>
          <w:sz w:val="28"/>
          <w:szCs w:val="28"/>
        </w:rPr>
        <w:t>Přezkum negativního výsledku z fází hodnocení a výběru projektů</w:t>
      </w:r>
      <w:bookmarkEnd w:id="1"/>
      <w:bookmarkEnd w:id="2"/>
      <w:bookmarkEnd w:id="3"/>
    </w:p>
    <w:p w14:paraId="609BA052" w14:textId="77777777" w:rsidR="001B19F8" w:rsidRPr="00044BCF" w:rsidRDefault="001B19F8" w:rsidP="001B19F8">
      <w:pPr>
        <w:spacing w:after="60"/>
        <w:rPr>
          <w:rFonts w:ascii="Calibri" w:eastAsia="Calibri" w:hAnsi="Calibri" w:cs="Times New Roman"/>
        </w:rPr>
      </w:pPr>
      <w:r>
        <w:rPr>
          <w:rFonts w:ascii="Calibri" w:eastAsia="Calibri" w:hAnsi="Calibri" w:cs="Times New Roman"/>
        </w:rPr>
        <w:t>Přezkumné řízení týkající se</w:t>
      </w:r>
      <w:r w:rsidRPr="00044BCF">
        <w:rPr>
          <w:rFonts w:ascii="Calibri" w:eastAsia="Calibri" w:hAnsi="Calibri" w:cs="Times New Roman"/>
        </w:rPr>
        <w:t xml:space="preserve"> </w:t>
      </w:r>
      <w:r w:rsidRPr="007C54FD">
        <w:t>přezkumu negativních výsledků z fází</w:t>
      </w:r>
      <w:r w:rsidRPr="00044BCF">
        <w:rPr>
          <w:rFonts w:ascii="Calibri" w:eastAsia="Calibri" w:hAnsi="Calibri" w:cs="Times New Roman"/>
        </w:rPr>
        <w:t xml:space="preserve"> hodnocení </w:t>
      </w:r>
      <w:r>
        <w:rPr>
          <w:rFonts w:ascii="Calibri" w:eastAsia="Calibri" w:hAnsi="Calibri" w:cs="Times New Roman"/>
        </w:rPr>
        <w:t xml:space="preserve">a výběru </w:t>
      </w:r>
      <w:r w:rsidRPr="00044BCF">
        <w:rPr>
          <w:rFonts w:ascii="Calibri" w:eastAsia="Calibri" w:hAnsi="Calibri" w:cs="Times New Roman"/>
        </w:rPr>
        <w:t>projektů zahrnuje kroky:</w:t>
      </w:r>
    </w:p>
    <w:p w14:paraId="4D626592"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Přijetí žádosti o přezkum příslušné fáze hodnocení a výběru od neúspěšného žadatele o podporu</w:t>
      </w:r>
    </w:p>
    <w:p w14:paraId="52DF6E93"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Přezkum příslušné části hodnocení a výběru, ke které se žádost vztahuje:</w:t>
      </w:r>
    </w:p>
    <w:p w14:paraId="60A1E3C1"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 xml:space="preserve">Přezkum hodnocení přijatelnosti a formálních náležitostí  </w:t>
      </w:r>
    </w:p>
    <w:p w14:paraId="3DAB4199"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Přezkum věcného hodnocení</w:t>
      </w:r>
    </w:p>
    <w:p w14:paraId="6E00664B" w14:textId="77777777" w:rsidR="001B19F8" w:rsidRPr="00EA23F2" w:rsidRDefault="001B19F8" w:rsidP="00EA23F2">
      <w:pPr>
        <w:numPr>
          <w:ilvl w:val="1"/>
          <w:numId w:val="9"/>
        </w:numPr>
        <w:spacing w:after="60"/>
        <w:contextualSpacing/>
        <w:rPr>
          <w:rFonts w:eastAsia="Calibri" w:cs="Times New Roman"/>
        </w:rPr>
      </w:pPr>
      <w:r w:rsidRPr="00EA23F2">
        <w:rPr>
          <w:rFonts w:ascii="Calibri" w:eastAsia="Calibri" w:hAnsi="Calibri" w:cs="Times New Roman"/>
        </w:rPr>
        <w:t xml:space="preserve">Přezkum výběru </w:t>
      </w:r>
      <w:r w:rsidRPr="00EA23F2">
        <w:rPr>
          <w:rFonts w:eastAsia="Calibri" w:cs="Times New Roman"/>
        </w:rPr>
        <w:t xml:space="preserve">projektů </w:t>
      </w:r>
      <w:r w:rsidRPr="00EA23F2">
        <w:rPr>
          <w:rFonts w:cs="Arial"/>
        </w:rPr>
        <w:t>(tj. přezkum rozhodnutí o nedoporučení projektů k financování a rozhodnutí o zařazení do zásobníku projektů)</w:t>
      </w:r>
    </w:p>
    <w:p w14:paraId="206131AD"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Podání informace žadateli o výsledku</w:t>
      </w:r>
    </w:p>
    <w:p w14:paraId="4BBB7903" w14:textId="77777777" w:rsidR="001B19F8" w:rsidRPr="00044BCF" w:rsidRDefault="001B19F8" w:rsidP="001B19F8">
      <w:pPr>
        <w:spacing w:after="60"/>
        <w:ind w:left="397"/>
        <w:contextualSpacing/>
        <w:rPr>
          <w:rFonts w:ascii="Calibri" w:eastAsia="Calibri" w:hAnsi="Calibri" w:cs="Times New Roman"/>
        </w:rPr>
      </w:pPr>
    </w:p>
    <w:p w14:paraId="721E46A6"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Žadatelé o podporu předkládají žádost o přezkum </w:t>
      </w:r>
      <w:r>
        <w:rPr>
          <w:rFonts w:ascii="Calibri" w:eastAsia="Calibri" w:hAnsi="Calibri" w:cs="Times New Roman"/>
        </w:rPr>
        <w:t>negativního výsledku</w:t>
      </w:r>
      <w:r>
        <w:rPr>
          <w:rStyle w:val="Znakapoznpodarou"/>
        </w:rPr>
        <w:footnoteReference w:id="7"/>
      </w:r>
      <w:r>
        <w:t xml:space="preserve"> </w:t>
      </w:r>
      <w:r w:rsidRPr="00044BCF">
        <w:rPr>
          <w:rFonts w:ascii="Calibri" w:eastAsia="Calibri" w:hAnsi="Calibri" w:cs="Times New Roman"/>
        </w:rPr>
        <w:t xml:space="preserve"> prostřednictvím MS2014+</w:t>
      </w:r>
      <w:r w:rsidRPr="00044BCF">
        <w:rPr>
          <w:rFonts w:ascii="Calibri" w:eastAsia="Calibri" w:hAnsi="Calibri" w:cs="Times New Roman"/>
          <w:vertAlign w:val="superscript"/>
        </w:rPr>
        <w:footnoteReference w:id="8"/>
      </w:r>
      <w:r w:rsidRPr="00044BCF">
        <w:rPr>
          <w:rFonts w:ascii="Calibri" w:eastAsia="Calibri" w:hAnsi="Calibri" w:cs="Times New Roman"/>
        </w:rPr>
        <w:t xml:space="preserve"> nejpozději ve stanovené lhůtě (do 15 kalendářních dní ode dne doručení informace o negativním výsledku jimi předložené žádosti o podporu).</w:t>
      </w:r>
      <w:r w:rsidRPr="00044BCF">
        <w:rPr>
          <w:rFonts w:ascii="Calibri" w:eastAsia="Calibri" w:hAnsi="Calibri" w:cs="Times New Roman"/>
          <w:vertAlign w:val="superscript"/>
        </w:rPr>
        <w:t xml:space="preserve"> </w:t>
      </w:r>
      <w:r w:rsidRPr="00044BCF">
        <w:rPr>
          <w:rFonts w:ascii="Calibri" w:eastAsia="Calibri" w:hAnsi="Calibri" w:cs="Times New Roman"/>
        </w:rPr>
        <w:t xml:space="preserve">Žádosti </w:t>
      </w:r>
      <w:r w:rsidRPr="00D910B5">
        <w:rPr>
          <w:rFonts w:ascii="Calibri" w:eastAsia="Calibri" w:hAnsi="Calibri" w:cs="Times New Roman"/>
        </w:rPr>
        <w:t>řeší kontrolní orgán MAS</w:t>
      </w:r>
      <w:r w:rsidR="00D910B5" w:rsidRPr="00D910B5">
        <w:rPr>
          <w:rFonts w:ascii="Calibri" w:eastAsia="Calibri" w:hAnsi="Calibri" w:cs="Times New Roman"/>
        </w:rPr>
        <w:t xml:space="preserve"> (Dozorčí</w:t>
      </w:r>
      <w:r w:rsidR="00D910B5">
        <w:rPr>
          <w:rFonts w:ascii="Calibri" w:eastAsia="Calibri" w:hAnsi="Calibri" w:cs="Times New Roman"/>
        </w:rPr>
        <w:t xml:space="preserve"> rada MAS)</w:t>
      </w:r>
      <w:r w:rsidRPr="00044BCF">
        <w:rPr>
          <w:rFonts w:ascii="Calibri" w:eastAsia="Calibri" w:hAnsi="Calibri" w:cs="Times New Roman"/>
        </w:rPr>
        <w:t>.</w:t>
      </w:r>
      <w:r>
        <w:rPr>
          <w:rFonts w:ascii="Calibri" w:eastAsia="Calibri" w:hAnsi="Calibri" w:cs="Times New Roman"/>
        </w:rPr>
        <w:t xml:space="preserve"> </w:t>
      </w:r>
      <w:r>
        <w:t xml:space="preserve">Tento orgán žádosti o přezkum vyhoví, </w:t>
      </w:r>
      <w:r w:rsidRPr="002D4259">
        <w:t>částečně vyhoví, nebo j</w:t>
      </w:r>
      <w:r>
        <w:t>i</w:t>
      </w:r>
      <w:r w:rsidRPr="002D4259">
        <w:t xml:space="preserve"> zamítne. </w:t>
      </w:r>
      <w:r>
        <w:t xml:space="preserve">Nenastanou-li skutečnosti, za </w:t>
      </w:r>
      <w:r w:rsidRPr="00D910B5">
        <w:t>nichž kontrolní orgán MAS musí žádost o přezkum vždy zamítnout (viz níže), zkoumá dodržení platného postupu a pravidel. Na dodatečné informace, které nebyly uvedeny v  žádosti o podporu, není brán zřetel. Žádosti o přezkum, z nichž není zřejmé, proti jakému závěru hodnocení/výběru směřují, nebo žádosti o přezkum, u nichž chybí odůvodnění, kontrolní orgán MAS zamítne jako nedůvodné. Kontrolní orgán MAS zamítne také</w:t>
      </w:r>
      <w:r>
        <w:t xml:space="preserve"> žádosti o přezkum </w:t>
      </w:r>
      <w:r w:rsidRPr="002D4259">
        <w:t>podané opožděně nebo neoprávněnou osobou.</w:t>
      </w:r>
      <w:r w:rsidRPr="00044BCF">
        <w:rPr>
          <w:rFonts w:ascii="Calibri" w:eastAsia="Calibri" w:hAnsi="Calibri" w:cs="Times New Roman"/>
        </w:rPr>
        <w:t xml:space="preserve"> </w:t>
      </w:r>
    </w:p>
    <w:p w14:paraId="0E8930FD"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Lhůta pro vyřízení žádosti o přezkum je stanovena na 30 pracovních dnů ode dne doručení této žádosti. U složitějších případů může být lhůta prodloužena na 60 pracovních dnů. O důvodech prodloužení lhůty musí být žadatel informován ještě před jejím uplynutím</w:t>
      </w:r>
      <w:r w:rsidRPr="00D910B5">
        <w:rPr>
          <w:rFonts w:ascii="Calibri" w:eastAsia="Calibri" w:hAnsi="Calibri" w:cs="Times New Roman"/>
        </w:rPr>
        <w:t xml:space="preserve">, a to odesláním oznámení o prodloužení lhůty. Lhůta pro vyřízení žádosti se staví v případě vyžádání stanoviska </w:t>
      </w:r>
      <w:r w:rsidR="00D910B5" w:rsidRPr="00D910B5">
        <w:rPr>
          <w:rFonts w:ascii="Calibri" w:eastAsia="Calibri" w:hAnsi="Calibri" w:cs="Times New Roman"/>
        </w:rPr>
        <w:t>výběrové komise</w:t>
      </w:r>
      <w:r w:rsidRPr="00D910B5">
        <w:rPr>
          <w:rFonts w:ascii="Calibri" w:eastAsia="Calibri" w:hAnsi="Calibri" w:cs="Times New Roman"/>
        </w:rPr>
        <w:t xml:space="preserve"> MAS nebo rozhodovacího orgánu MAS.</w:t>
      </w:r>
      <w:r w:rsidRPr="00D910B5">
        <w:rPr>
          <w:rFonts w:ascii="Calibri" w:eastAsia="Calibri" w:hAnsi="Calibri" w:cs="Times New Roman"/>
          <w:vertAlign w:val="superscript"/>
        </w:rPr>
        <w:footnoteReference w:id="9"/>
      </w:r>
      <w:r w:rsidRPr="00D910B5">
        <w:rPr>
          <w:rFonts w:ascii="Calibri" w:eastAsia="Calibri" w:hAnsi="Calibri" w:cs="Times New Roman"/>
        </w:rPr>
        <w:t xml:space="preserve"> O pozastavení lhůty MAS informuje žadatele elektronicky prostřednictvím MS2014+.</w:t>
      </w:r>
    </w:p>
    <w:p w14:paraId="402915EE"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Odpověď odeslaná </w:t>
      </w:r>
      <w:r w:rsidRPr="00D910B5">
        <w:rPr>
          <w:rFonts w:ascii="Calibri" w:eastAsia="Calibri" w:hAnsi="Calibri" w:cs="Times New Roman"/>
        </w:rPr>
        <w:t xml:space="preserve">na žádost o přezkum vždy obsahuje informaci o způsobu </w:t>
      </w:r>
      <w:r w:rsidRPr="00D910B5">
        <w:rPr>
          <w:rFonts w:ascii="Calibri" w:eastAsia="Calibri" w:hAnsi="Calibri" w:cs="Times New Roman"/>
        </w:rPr>
        <w:br/>
        <w:t>a závěrech prošetření žádosti o přezkum ze strany kontrolního orgánu MAS, tj. zda byla žádost o přezkum shledána důvodnou, částečně důvodnou či nedůvodnou a dále jednoznačné zdůvodnění. Kontrolní orgán MAS uvede, která kritéria považuje za nutná přehodnotit. Ve výjimečných případech je možné přehodnotit i ta kritéria, na která se sice</w:t>
      </w:r>
      <w:r w:rsidRPr="00044BCF">
        <w:rPr>
          <w:rFonts w:ascii="Calibri" w:eastAsia="Calibri" w:hAnsi="Calibri" w:cs="Times New Roman"/>
        </w:rPr>
        <w:t xml:space="preserve"> žádost o přezkum přímo nevztahovala, ale pro další hodnocení je to nezbytné. </w:t>
      </w:r>
    </w:p>
    <w:p w14:paraId="033B11E6"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lastRenderedPageBreak/>
        <w:t>Bude-li žádost o přezkum shledána důvodnou nebo částečně důvodnou, provede MAS bezodkladně nezbytná opatření k náp</w:t>
      </w:r>
      <w:r>
        <w:rPr>
          <w:rFonts w:ascii="Calibri" w:eastAsia="Calibri" w:hAnsi="Calibri" w:cs="Times New Roman"/>
        </w:rPr>
        <w:t>ravě (zařazení projektu zpět do</w:t>
      </w:r>
      <w:r w:rsidRPr="00044BCF">
        <w:rPr>
          <w:rFonts w:ascii="Calibri" w:eastAsia="Calibri" w:hAnsi="Calibri" w:cs="Times New Roman"/>
        </w:rPr>
        <w:t xml:space="preserve"> procesu</w:t>
      </w:r>
      <w:r>
        <w:rPr>
          <w:rFonts w:ascii="Calibri" w:eastAsia="Calibri" w:hAnsi="Calibri" w:cs="Times New Roman"/>
        </w:rPr>
        <w:t xml:space="preserve"> hodnocení, resp. výběru</w:t>
      </w:r>
      <w:r w:rsidRPr="00044BCF">
        <w:rPr>
          <w:rFonts w:ascii="Calibri" w:eastAsia="Calibri" w:hAnsi="Calibri" w:cs="Times New Roman"/>
        </w:rPr>
        <w:t>). Ovšem pouze v případě, kdy jsou kladně přezkoumána všechna kritéria, která zapříčinila negativní výsledek hodnocení</w:t>
      </w:r>
      <w:r w:rsidRPr="00E867C6">
        <w:rPr>
          <w:rFonts w:ascii="Calibri" w:eastAsia="Calibri" w:hAnsi="Calibri" w:cs="Times New Roman"/>
        </w:rPr>
        <w:t>.</w:t>
      </w:r>
      <w:r w:rsidRPr="00E867C6">
        <w:rPr>
          <w:rFonts w:ascii="Calibri" w:eastAsia="Calibri" w:hAnsi="Calibri" w:cs="Times New Roman"/>
          <w:vertAlign w:val="superscript"/>
        </w:rPr>
        <w:footnoteReference w:id="10"/>
      </w:r>
      <w:r w:rsidRPr="00E867C6">
        <w:rPr>
          <w:rFonts w:ascii="Calibri" w:eastAsia="Calibri" w:hAnsi="Calibri" w:cs="Times New Roman"/>
        </w:rPr>
        <w:t xml:space="preserve"> Výběrový/rozhodovací orgán MAS provádějící</w:t>
      </w:r>
      <w:r w:rsidRPr="00044BCF">
        <w:rPr>
          <w:rFonts w:ascii="Calibri" w:eastAsia="Calibri" w:hAnsi="Calibri" w:cs="Times New Roman"/>
        </w:rPr>
        <w:t xml:space="preserve"> případný opravný posudek se musí řídit závěry přezkumného řízení.  </w:t>
      </w:r>
      <w:r>
        <w:rPr>
          <w:rFonts w:ascii="Calibri" w:eastAsia="Calibri" w:hAnsi="Calibri" w:cs="Times New Roman"/>
        </w:rPr>
        <w:t>V</w:t>
      </w:r>
      <w:r w:rsidRPr="00044BCF">
        <w:rPr>
          <w:rFonts w:ascii="Calibri" w:eastAsia="Calibri" w:hAnsi="Calibri" w:cs="Times New Roman"/>
        </w:rPr>
        <w:t>ypracovává</w:t>
      </w:r>
      <w:r>
        <w:rPr>
          <w:rFonts w:ascii="Calibri" w:eastAsia="Calibri" w:hAnsi="Calibri" w:cs="Times New Roman"/>
        </w:rPr>
        <w:t xml:space="preserve"> se</w:t>
      </w:r>
      <w:r w:rsidRPr="00044BCF">
        <w:rPr>
          <w:rFonts w:ascii="Calibri" w:eastAsia="Calibri" w:hAnsi="Calibri" w:cs="Times New Roman"/>
        </w:rPr>
        <w:t xml:space="preserve"> celý nový hodnoticí posudek, ale u kritérií, u kterých nebylo rozhodnuto o přehodnocení, </w:t>
      </w:r>
      <w:r>
        <w:rPr>
          <w:rFonts w:ascii="Calibri" w:eastAsia="Calibri" w:hAnsi="Calibri" w:cs="Times New Roman"/>
        </w:rPr>
        <w:t xml:space="preserve">se </w:t>
      </w:r>
      <w:r w:rsidRPr="00044BCF">
        <w:rPr>
          <w:rFonts w:ascii="Calibri" w:eastAsia="Calibri" w:hAnsi="Calibri" w:cs="Times New Roman"/>
        </w:rPr>
        <w:t>přebírá výsledek hodnocení z posudku, který byl předmětem přezkumu.</w:t>
      </w:r>
    </w:p>
    <w:p w14:paraId="0C2A4E25"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Každý žadatel může podat pouze jednu </w:t>
      </w:r>
      <w:r w:rsidRPr="00D910B5">
        <w:rPr>
          <w:rFonts w:ascii="Calibri" w:eastAsia="Calibri" w:hAnsi="Calibri" w:cs="Times New Roman"/>
        </w:rPr>
        <w:t>žádost o přezkum fáze hodnocení, ve které jeho žádost o podporu dosáhla negativního výsledku. Rozhodnutí kontrolního orgánu MAS jsou konečná a není proti nim odvolání. Na rozhodnutí kontrolního orgánu se nevztahují obecné předpisy o správním řízení a je vyloučeno jeho soudní přezkoumání. Přezkum se vždy zabývá</w:t>
      </w:r>
      <w:r w:rsidRPr="00044BCF">
        <w:rPr>
          <w:rFonts w:ascii="Calibri" w:eastAsia="Calibri" w:hAnsi="Calibri" w:cs="Times New Roman"/>
        </w:rPr>
        <w:t xml:space="preserve"> jen těmi kritérii, u kterých se žadatel domáhá přezkumu ve své žádosti.</w:t>
      </w:r>
    </w:p>
    <w:p w14:paraId="4E048DA7" w14:textId="77777777" w:rsidR="001B19F8" w:rsidRPr="00044BCF" w:rsidRDefault="001B19F8" w:rsidP="001B19F8">
      <w:pPr>
        <w:rPr>
          <w:rFonts w:ascii="Calibri" w:eastAsia="Calibri" w:hAnsi="Calibri" w:cs="Times New Roman"/>
          <w:b/>
        </w:rPr>
      </w:pPr>
      <w:r w:rsidRPr="00044BCF">
        <w:rPr>
          <w:rFonts w:ascii="Calibri" w:eastAsia="Calibri" w:hAnsi="Calibri" w:cs="Times New Roman"/>
          <w:b/>
        </w:rPr>
        <w:t xml:space="preserve">MAS povinně informuje ŘO o všech přezkumných řízeních (včetně jejich výsledků), které pro danou výzvu proběhly, a to v rámci předání podkladů k závěrečnému ověření způsobilosti projektů a ke kontrole administrativních postupů. </w:t>
      </w:r>
    </w:p>
    <w:p w14:paraId="1FBB1095" w14:textId="77777777" w:rsidR="001B19F8" w:rsidRPr="00D910B5" w:rsidRDefault="00EA23F2" w:rsidP="001B19F8">
      <w:pPr>
        <w:rPr>
          <w:rFonts w:ascii="Calibri" w:eastAsia="Calibri" w:hAnsi="Calibri" w:cs="Times New Roman"/>
          <w:b/>
          <w:sz w:val="24"/>
          <w:szCs w:val="24"/>
        </w:rPr>
      </w:pPr>
      <w:bookmarkStart w:id="4" w:name="_Toc451517683"/>
      <w:r>
        <w:rPr>
          <w:rFonts w:ascii="Calibri" w:eastAsia="Calibri" w:hAnsi="Calibri" w:cs="Times New Roman"/>
          <w:b/>
          <w:sz w:val="24"/>
          <w:szCs w:val="24"/>
        </w:rPr>
        <w:t xml:space="preserve">5.1 </w:t>
      </w:r>
      <w:r w:rsidR="001B19F8" w:rsidRPr="00D910B5">
        <w:rPr>
          <w:rFonts w:ascii="Calibri" w:eastAsia="Calibri" w:hAnsi="Calibri" w:cs="Times New Roman"/>
          <w:b/>
          <w:sz w:val="24"/>
          <w:szCs w:val="24"/>
        </w:rPr>
        <w:t>Přezkum hodnocení přijatelnosti a formálních náležitostí</w:t>
      </w:r>
      <w:bookmarkEnd w:id="4"/>
      <w:r w:rsidR="001B19F8" w:rsidRPr="00D910B5">
        <w:rPr>
          <w:rFonts w:ascii="Calibri" w:eastAsia="Calibri" w:hAnsi="Calibri" w:cs="Times New Roman"/>
          <w:b/>
          <w:sz w:val="24"/>
          <w:szCs w:val="24"/>
        </w:rPr>
        <w:t xml:space="preserve"> </w:t>
      </w:r>
    </w:p>
    <w:p w14:paraId="6677F546"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ověřuje, zda rozhodnutí o nesplnění daného kritéria/daných kritérií bylo učiněno v souladu s výzvou MAS.</w:t>
      </w:r>
      <w:r w:rsidRPr="00D910B5">
        <w:rPr>
          <w:rFonts w:ascii="Calibri" w:eastAsia="Calibri" w:hAnsi="Calibri" w:cs="Times New Roman"/>
          <w:vertAlign w:val="superscript"/>
        </w:rPr>
        <w:footnoteReference w:id="11"/>
      </w:r>
      <w:r w:rsidRPr="00D910B5">
        <w:rPr>
          <w:rFonts w:ascii="Calibri" w:eastAsia="Calibri" w:hAnsi="Calibri" w:cs="Times New Roman"/>
        </w:rPr>
        <w:t xml:space="preserve"> Pokud kontrolní orgán MAS rozhodne, že je žádost o přezkum oprávněná, resp. že nebyl dodržen postup hodnocení dle výzvy MAS, rozhodne o vrácení žádosti o podporu k novému hodnocení přijatelnosti a formálních</w:t>
      </w:r>
      <w:r w:rsidRPr="00044BCF">
        <w:rPr>
          <w:rFonts w:ascii="Calibri" w:eastAsia="Calibri" w:hAnsi="Calibri" w:cs="Times New Roman"/>
        </w:rPr>
        <w:t xml:space="preserve"> náležitostí. Ovšem pouze v případě, kdy jsou kladně přezkoumána všechna kritéria, která zapříčinila nesplnění hodnocení přijatelnosti a formálních náležitostí.</w:t>
      </w:r>
    </w:p>
    <w:p w14:paraId="230973C5" w14:textId="77777777" w:rsidR="001B19F8" w:rsidRPr="004C00EB" w:rsidRDefault="00EA23F2" w:rsidP="001B19F8">
      <w:pPr>
        <w:rPr>
          <w:rFonts w:ascii="Calibri" w:eastAsia="Calibri" w:hAnsi="Calibri" w:cs="Times New Roman"/>
          <w:b/>
          <w:sz w:val="24"/>
          <w:szCs w:val="24"/>
        </w:rPr>
      </w:pPr>
      <w:bookmarkStart w:id="5" w:name="_Toc451517684"/>
      <w:r>
        <w:rPr>
          <w:rFonts w:ascii="Calibri" w:eastAsia="Calibri" w:hAnsi="Calibri" w:cs="Times New Roman"/>
          <w:b/>
          <w:sz w:val="24"/>
          <w:szCs w:val="24"/>
        </w:rPr>
        <w:t xml:space="preserve">5.2 </w:t>
      </w:r>
      <w:r w:rsidR="001B19F8" w:rsidRPr="004C00EB">
        <w:rPr>
          <w:rFonts w:ascii="Calibri" w:eastAsia="Calibri" w:hAnsi="Calibri" w:cs="Times New Roman"/>
          <w:b/>
          <w:sz w:val="24"/>
          <w:szCs w:val="24"/>
        </w:rPr>
        <w:t>Přezkum věcného hodnocení</w:t>
      </w:r>
      <w:bookmarkEnd w:id="5"/>
    </w:p>
    <w:p w14:paraId="3CAB1147"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v rámci přípravy podkladů provede kontrolu hodnoticího posudku s ohledem na dodržení metodiky hodnocení v kritériích, která jsou předmětem žádosti o přezkum (tj. zda bylo hodnoceno to, co</w:t>
      </w:r>
      <w:r w:rsidRPr="00044BCF">
        <w:rPr>
          <w:rFonts w:ascii="Calibri" w:eastAsia="Calibri" w:hAnsi="Calibri" w:cs="Times New Roman"/>
        </w:rPr>
        <w:t xml:space="preserve"> mělo být, popř. zda přidělený deskriptor/body odpovídá/odpovídají komentáři).</w:t>
      </w:r>
      <w:r w:rsidRPr="00044BCF">
        <w:rPr>
          <w:rFonts w:ascii="Calibri" w:eastAsia="Calibri" w:hAnsi="Calibri" w:cs="Times New Roman"/>
          <w:vertAlign w:val="superscript"/>
        </w:rPr>
        <w:footnoteReference w:id="12"/>
      </w:r>
    </w:p>
    <w:p w14:paraId="09C299ED"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t xml:space="preserve">Námitky vůči obsahu komentáře/odůvodnění, pokud koresponduje s nastavením kritérií dle výzvy MAS, </w:t>
      </w:r>
      <w:r>
        <w:rPr>
          <w:rFonts w:ascii="Calibri" w:eastAsia="Calibri" w:hAnsi="Calibri" w:cs="Times New Roman"/>
        </w:rPr>
        <w:t>nemohou být důvodem pro uznání žádosti o přezkum za (částečně) důvodnou</w:t>
      </w:r>
      <w:r w:rsidRPr="00044BCF">
        <w:rPr>
          <w:rFonts w:ascii="Calibri" w:eastAsia="Calibri" w:hAnsi="Calibri" w:cs="Times New Roman"/>
        </w:rPr>
        <w:t xml:space="preserve">, vyjma následujících případů: </w:t>
      </w:r>
    </w:p>
    <w:p w14:paraId="0997D75E" w14:textId="77777777" w:rsidR="001B19F8" w:rsidRPr="00044BCF" w:rsidRDefault="001B19F8" w:rsidP="001B19F8">
      <w:pPr>
        <w:numPr>
          <w:ilvl w:val="0"/>
          <w:numId w:val="2"/>
        </w:numPr>
        <w:contextualSpacing/>
        <w:rPr>
          <w:rFonts w:ascii="Calibri" w:eastAsia="Calibri" w:hAnsi="Calibri" w:cs="Times New Roman"/>
        </w:rPr>
      </w:pPr>
      <w:r w:rsidRPr="00044BCF">
        <w:rPr>
          <w:rFonts w:ascii="Calibri" w:eastAsia="Calibri" w:hAnsi="Calibri" w:cs="Times New Roman"/>
        </w:rPr>
        <w:t>Pokud budou objektivně dokazovat nesoulad komentáře s platnými právními a metodickými předpisy.</w:t>
      </w:r>
      <w:r w:rsidRPr="00044BCF">
        <w:rPr>
          <w:rFonts w:ascii="Calibri" w:eastAsia="Calibri" w:hAnsi="Calibri" w:cs="Times New Roman"/>
          <w:vertAlign w:val="superscript"/>
        </w:rPr>
        <w:footnoteReference w:id="13"/>
      </w:r>
    </w:p>
    <w:p w14:paraId="212DE274" w14:textId="77777777" w:rsidR="001B19F8" w:rsidRDefault="001B19F8" w:rsidP="001B19F8">
      <w:pPr>
        <w:keepNext/>
        <w:keepLines/>
        <w:numPr>
          <w:ilvl w:val="0"/>
          <w:numId w:val="2"/>
        </w:numPr>
        <w:ind w:left="357" w:hanging="357"/>
        <w:contextualSpacing/>
        <w:rPr>
          <w:rFonts w:ascii="Calibri" w:eastAsia="Calibri" w:hAnsi="Calibri" w:cs="Times New Roman"/>
        </w:rPr>
      </w:pPr>
      <w:r w:rsidRPr="00044BCF">
        <w:rPr>
          <w:rFonts w:ascii="Calibri" w:eastAsia="Calibri" w:hAnsi="Calibri" w:cs="Times New Roman"/>
        </w:rPr>
        <w:lastRenderedPageBreak/>
        <w:t xml:space="preserve">Pokud poukazují na objektivní rozpor (např. v případě, kdy </w:t>
      </w:r>
      <w:r w:rsidRPr="00D910B5">
        <w:rPr>
          <w:rFonts w:ascii="Calibri" w:eastAsia="Calibri" w:hAnsi="Calibri" w:cs="Times New Roman"/>
        </w:rPr>
        <w:t xml:space="preserve">se </w:t>
      </w:r>
      <w:r w:rsidR="00D910B5" w:rsidRPr="00D910B5">
        <w:rPr>
          <w:rFonts w:ascii="Calibri" w:eastAsia="Calibri" w:hAnsi="Calibri" w:cs="Times New Roman"/>
        </w:rPr>
        <w:t>výběrová</w:t>
      </w:r>
      <w:r w:rsidRPr="00D910B5">
        <w:rPr>
          <w:rFonts w:ascii="Calibri" w:eastAsia="Calibri" w:hAnsi="Calibri" w:cs="Times New Roman"/>
        </w:rPr>
        <w:t xml:space="preserve"> </w:t>
      </w:r>
      <w:r w:rsidR="00D910B5" w:rsidRPr="00D910B5">
        <w:rPr>
          <w:rFonts w:ascii="Calibri" w:eastAsia="Calibri" w:hAnsi="Calibri" w:cs="Times New Roman"/>
        </w:rPr>
        <w:t xml:space="preserve">komise </w:t>
      </w:r>
      <w:r w:rsidRPr="00D910B5">
        <w:rPr>
          <w:rFonts w:ascii="Calibri" w:eastAsia="Calibri" w:hAnsi="Calibri" w:cs="Times New Roman"/>
        </w:rPr>
        <w:t>MAS</w:t>
      </w:r>
      <w:r w:rsidRPr="00044BCF">
        <w:rPr>
          <w:rFonts w:ascii="Calibri" w:eastAsia="Calibri" w:hAnsi="Calibri" w:cs="Times New Roman"/>
        </w:rPr>
        <w:t xml:space="preserve"> kriticky vyjadřuje k chybějícímu (nikoliv nedostatečnému) popisu určitého aspektu, a žadatel v žádosti o přezkum prokáže, že v  žádosti o podporu byl popis daného aspektu obsažen).</w:t>
      </w:r>
    </w:p>
    <w:p w14:paraId="7855438B" w14:textId="77777777" w:rsidR="001B19F8" w:rsidRPr="00044BCF" w:rsidRDefault="001B19F8" w:rsidP="001B19F8">
      <w:pPr>
        <w:keepNext/>
        <w:keepLines/>
        <w:ind w:left="357"/>
        <w:contextualSpacing/>
        <w:rPr>
          <w:rFonts w:ascii="Calibri" w:eastAsia="Calibri" w:hAnsi="Calibri" w:cs="Times New Roman"/>
        </w:rPr>
      </w:pPr>
    </w:p>
    <w:p w14:paraId="7A0D2FAB"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 xml:space="preserve">Kontrolní orgán MAS na svém jednání posoudí relevantnost odůvodnění žádosti o přezkum, dodané stanovisko výběrové </w:t>
      </w:r>
      <w:r w:rsidR="00D910B5" w:rsidRPr="00D910B5">
        <w:rPr>
          <w:rFonts w:ascii="Calibri" w:eastAsia="Calibri" w:hAnsi="Calibri" w:cs="Times New Roman"/>
        </w:rPr>
        <w:t xml:space="preserve">komise </w:t>
      </w:r>
      <w:r w:rsidRPr="00D910B5">
        <w:rPr>
          <w:rFonts w:ascii="Calibri" w:eastAsia="Calibri" w:hAnsi="Calibri" w:cs="Times New Roman"/>
        </w:rPr>
        <w:t>MAS (pokud bylo vyžádáno), a rozhodne o výsledném verdiktu vyřízení žádosti o přezkum. Pokud pro své rozhodnutí potřebuje stanovisko výběrového orgánu MAS a před jednáním nebylo vyžádáno, může kontrolní orgán MAS projednávání</w:t>
      </w:r>
      <w:r w:rsidRPr="00044BCF">
        <w:rPr>
          <w:rFonts w:ascii="Calibri" w:eastAsia="Calibri" w:hAnsi="Calibri" w:cs="Times New Roman"/>
        </w:rPr>
        <w:t xml:space="preserve"> přerušit a stanovisko si vyžádat dodatečně. </w:t>
      </w:r>
      <w:r>
        <w:t>Pokud</w:t>
      </w:r>
      <w:r w:rsidRPr="007C54FD">
        <w:t xml:space="preserve"> kontrolní orgán MAS rozhodne, že je žádost o přezkum oprávněná, resp. že nebyl dodržen postup hodnocení dle výzvy MAS, rozhodne o vrácení žádosti o podporu k novému </w:t>
      </w:r>
      <w:r>
        <w:t>věcnému hodnocení.</w:t>
      </w:r>
      <w:r w:rsidRPr="00044BCF">
        <w:rPr>
          <w:rFonts w:ascii="Calibri" w:eastAsia="Calibri" w:hAnsi="Calibri" w:cs="Times New Roman"/>
        </w:rPr>
        <w:t xml:space="preserve"> Ovšem pouze v případě, kdy jsou kladně přezkoumána všechna kritéria, která zapříčinila negativní výsledek</w:t>
      </w:r>
      <w:r>
        <w:rPr>
          <w:rFonts w:ascii="Calibri" w:eastAsia="Calibri" w:hAnsi="Calibri" w:cs="Times New Roman"/>
        </w:rPr>
        <w:t xml:space="preserve"> věcného</w:t>
      </w:r>
      <w:r w:rsidRPr="00044BCF">
        <w:rPr>
          <w:rFonts w:ascii="Calibri" w:eastAsia="Calibri" w:hAnsi="Calibri" w:cs="Times New Roman"/>
        </w:rPr>
        <w:t xml:space="preserve"> hodnocení.</w:t>
      </w:r>
      <w:r w:rsidRPr="00044BCF">
        <w:rPr>
          <w:rFonts w:ascii="Calibri" w:eastAsia="Calibri" w:hAnsi="Calibri" w:cs="Times New Roman"/>
          <w:vertAlign w:val="superscript"/>
        </w:rPr>
        <w:footnoteReference w:id="14"/>
      </w:r>
    </w:p>
    <w:p w14:paraId="66EA9CD8" w14:textId="77777777" w:rsidR="001B19F8" w:rsidRPr="000A4FB4" w:rsidRDefault="00EA23F2" w:rsidP="001B19F8">
      <w:pPr>
        <w:rPr>
          <w:rFonts w:ascii="Calibri" w:eastAsia="Calibri" w:hAnsi="Calibri" w:cs="Times New Roman"/>
          <w:b/>
          <w:sz w:val="24"/>
          <w:szCs w:val="24"/>
        </w:rPr>
      </w:pPr>
      <w:r>
        <w:rPr>
          <w:rFonts w:ascii="Calibri" w:eastAsia="Calibri" w:hAnsi="Calibri" w:cs="Times New Roman"/>
          <w:b/>
          <w:sz w:val="24"/>
          <w:szCs w:val="24"/>
        </w:rPr>
        <w:t xml:space="preserve">5.3 </w:t>
      </w:r>
      <w:r w:rsidR="001B19F8" w:rsidRPr="000A4FB4">
        <w:rPr>
          <w:rFonts w:ascii="Calibri" w:eastAsia="Calibri" w:hAnsi="Calibri" w:cs="Times New Roman"/>
          <w:b/>
          <w:sz w:val="24"/>
          <w:szCs w:val="24"/>
        </w:rPr>
        <w:t>Přezkum rozhodnutí rozhodovacího orgánu MAS</w:t>
      </w:r>
    </w:p>
    <w:p w14:paraId="518FEFB2" w14:textId="77777777" w:rsidR="001B19F8" w:rsidRPr="00D910B5" w:rsidRDefault="001B19F8" w:rsidP="00EA23F2">
      <w:pPr>
        <w:ind w:firstLine="567"/>
      </w:pPr>
      <w:r w:rsidRPr="008B7187">
        <w:rPr>
          <w:rFonts w:cs="Arial"/>
        </w:rPr>
        <w:t xml:space="preserve">Žádost o </w:t>
      </w:r>
      <w:r w:rsidRPr="00D910B5">
        <w:rPr>
          <w:rFonts w:cs="Arial"/>
        </w:rPr>
        <w:t xml:space="preserve">přezkum rozhodnutí rozhodovacího orgánu MAS by se měla primárně dotýkat rozhodnutí učiněných na základě specifických kompetencí rozhodovacího orgánu MAS, tj. např. nedoporučení projektu k podpoře kvůli </w:t>
      </w:r>
      <w:r w:rsidRPr="00D910B5">
        <w:t>překryvu s jiným již běžícím projektem, který má shodné klíčové aktivity, stejnou cílovou skupinu i stejné území dopadu.</w:t>
      </w:r>
    </w:p>
    <w:p w14:paraId="19EB68B7" w14:textId="77777777" w:rsidR="001B19F8" w:rsidRPr="00D910B5" w:rsidRDefault="001B19F8" w:rsidP="00EA23F2">
      <w:pPr>
        <w:ind w:firstLine="567"/>
        <w:rPr>
          <w:rFonts w:cs="Arial"/>
        </w:rPr>
      </w:pPr>
      <w:r w:rsidRPr="00D910B5">
        <w:rPr>
          <w:rFonts w:cs="Arial"/>
        </w:rPr>
        <w:t xml:space="preserve">Žádost o přezkum ovšem může směřovat i proti rozhodnutí rozhodovacího orgánu MAS, které přímo vycházelo z věcného hodnocení. Stejně jako u žádostí o přezkum výsledku věcného hodnocení ovšem platí, že námitky vůči obsahu komentáře/odůvodnění stanoviska rozhodovacího orgánu MAS, pokud tento koresponduje s metodikou pro věcné hodnocení, nemohou být důvodem pro uznání žádosti o přezkum za (částečně) důvodnou. </w:t>
      </w:r>
    </w:p>
    <w:p w14:paraId="771D0147" w14:textId="77777777" w:rsidR="001B19F8" w:rsidRDefault="001B19F8" w:rsidP="00EA23F2">
      <w:pPr>
        <w:ind w:firstLine="567"/>
      </w:pPr>
      <w:r w:rsidRPr="00D910B5">
        <w:rPr>
          <w:rFonts w:cs="Arial"/>
        </w:rPr>
        <w:t>Pokud</w:t>
      </w:r>
      <w:r w:rsidRPr="00D910B5">
        <w:t xml:space="preserve"> kontrolní orgán MAS rozhodne, že je žádost důvodná, resp. že nebyl dodržen postup hodnocení/výběru dle výzvy MAS, rozhodne o vrácení žádosti o podporu do procesu hodnocení a výběru.</w:t>
      </w:r>
      <w:r w:rsidRPr="00D910B5">
        <w:rPr>
          <w:rFonts w:cs="Arial"/>
        </w:rPr>
        <w:t xml:space="preserve"> Předchozí věta ovšem platí </w:t>
      </w:r>
      <w:r w:rsidRPr="00D910B5">
        <w:t>pouze v případě, kdy jsou kladně přezkoumány všechny prvky (kritéria/stanovisko rozhodovacího orgánu MAS), které zapříčinily negativní výsledek žádosti o podporu.</w:t>
      </w:r>
    </w:p>
    <w:p w14:paraId="2EC707F7" w14:textId="77777777" w:rsidR="001B19F8" w:rsidRPr="000A4FB4" w:rsidRDefault="00EA23F2" w:rsidP="001B19F8">
      <w:pPr>
        <w:rPr>
          <w:rFonts w:cs="Arial"/>
          <w:b/>
          <w:sz w:val="24"/>
          <w:szCs w:val="24"/>
        </w:rPr>
      </w:pPr>
      <w:r>
        <w:rPr>
          <w:b/>
          <w:sz w:val="24"/>
          <w:szCs w:val="24"/>
        </w:rPr>
        <w:t xml:space="preserve">5.4 </w:t>
      </w:r>
      <w:r w:rsidR="001B19F8" w:rsidRPr="000A4FB4">
        <w:rPr>
          <w:b/>
          <w:sz w:val="24"/>
          <w:szCs w:val="24"/>
        </w:rPr>
        <w:t>Postup rozhodovacího orgánu MAS navazující na přezkumné řízení</w:t>
      </w:r>
    </w:p>
    <w:p w14:paraId="24895C49" w14:textId="77777777" w:rsidR="001B19F8" w:rsidRPr="00D910B5" w:rsidRDefault="001B19F8" w:rsidP="00EA23F2">
      <w:pPr>
        <w:ind w:firstLine="567"/>
      </w:pPr>
      <w:r w:rsidRPr="00D910B5">
        <w:t xml:space="preserve">Rozhodovací orgán MAS se při rozhodování navazujícím na přezkumné řízení musí řídit závěry přezkumného řízení. </w:t>
      </w:r>
    </w:p>
    <w:p w14:paraId="44A60FEC" w14:textId="77777777" w:rsidR="001B19F8" w:rsidRDefault="001B19F8" w:rsidP="00EA23F2">
      <w:pPr>
        <w:ind w:firstLine="567"/>
      </w:pPr>
      <w:r w:rsidRPr="00D910B5">
        <w:t>Rozhodovací orgán MAS v případě, že byla nějaká žádost na základě přezkumného řízení vrácena do procesu hodnocení a výběru</w:t>
      </w:r>
      <w:r>
        <w:t xml:space="preserve"> nově sestavuje seznamy projektů, které jsou doporučené k podpoře, příp. zařazené do zásobníku či nedoporučené k podpoře. </w:t>
      </w:r>
    </w:p>
    <w:p w14:paraId="31BD9B70" w14:textId="77777777" w:rsidR="001B19F8" w:rsidRPr="00D910B5" w:rsidRDefault="001B19F8" w:rsidP="00EA23F2">
      <w:pPr>
        <w:ind w:firstLine="567"/>
        <w:rPr>
          <w:rFonts w:cs="Arial"/>
        </w:rPr>
      </w:pPr>
      <w:r w:rsidRPr="008A2CC1">
        <w:t xml:space="preserve">Postupuje shodně jako při svém prvním projednávání žádostí o podporu předložených v dané výzvě MAS, tj. i v této fázi výběru projektů platí, že </w:t>
      </w:r>
      <w:r w:rsidRPr="008A2CC1">
        <w:rPr>
          <w:rFonts w:cs="Arial"/>
        </w:rPr>
        <w:t xml:space="preserve">pořadí projektů </w:t>
      </w:r>
      <w:r w:rsidRPr="008A2CC1">
        <w:t>je dáno bodovým ohodnocením získaným v rámci věcného hodnocení</w:t>
      </w:r>
      <w:r w:rsidRPr="008A2CC1">
        <w:rPr>
          <w:rFonts w:cs="Arial"/>
        </w:rPr>
        <w:t xml:space="preserve"> a nelze jej měnit jiným způsobem než nedoporučením projektu k podpoře. (</w:t>
      </w:r>
      <w:r w:rsidRPr="00D910B5">
        <w:rPr>
          <w:rFonts w:cs="Arial"/>
        </w:rPr>
        <w:t>Oprávnění rozhodovacího orgánu MAS k nedoporučení projektu k podpoře je stejné jako v případě prvního projednávání žádostí o podporu předložených v dané výzvě MAS.) Shodná je i pravomoc stanovit podmínky poskytnutí podpory, povinnost zvát ŘO na jednání, vyhotovit a zveřejnit zápis atd.</w:t>
      </w:r>
    </w:p>
    <w:p w14:paraId="5200F532" w14:textId="77777777" w:rsidR="001B19F8" w:rsidRPr="00D910B5" w:rsidRDefault="001B19F8" w:rsidP="00EA23F2">
      <w:pPr>
        <w:ind w:firstLine="567"/>
      </w:pPr>
      <w:r w:rsidRPr="00D910B5">
        <w:lastRenderedPageBreak/>
        <w:t>Pokud je výsledkem nového projednání žádostí o podporu rozhodovacím orgánem MAS úprava v seznamech projektů, které jsou doporučené k podpoře, příp. zařazené do zásobníku či nedoporučené k podpoře, musí být o nově platném výsledku informováni všichni, jejichž projekty dosáhly jiného výsledku v procesu výběru, než jim byla dříve oznámena. MAS zasílá těmto žadatelům informaci o novém výsledku jednání rozhodovacího orgánu MAS s upozorněním, že:</w:t>
      </w:r>
    </w:p>
    <w:p w14:paraId="09CB7362"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5D161F83" w14:textId="77777777" w:rsidR="001B19F8" w:rsidRPr="00D910B5" w:rsidRDefault="001B19F8" w:rsidP="001B19F8">
      <w:pPr>
        <w:pStyle w:val="Odstavecseseznamem"/>
        <w:numPr>
          <w:ilvl w:val="0"/>
          <w:numId w:val="4"/>
        </w:numPr>
      </w:pPr>
      <w:r w:rsidRPr="00D910B5">
        <w:t xml:space="preserve">že závěry z jednání rozhodovacího orgánu MAS budou předávány k závěrečnému ověření způsobilosti projektů a ke kontrole administrativních postupů na ŘO. </w:t>
      </w:r>
    </w:p>
    <w:p w14:paraId="34C3C52C" w14:textId="77777777" w:rsidR="001B19F8" w:rsidRPr="00D910B5" w:rsidRDefault="001B19F8" w:rsidP="00EA23F2">
      <w:pPr>
        <w:ind w:firstLine="567"/>
      </w:pPr>
      <w:r w:rsidRPr="00D910B5">
        <w:t xml:space="preserve">Ti ze žadatelů, jejichž žádosti o podporu byly zařazeny do zásobníku nebo nedoporučeny k financování, budou upozorněni na možnost nejpozději do 15 kalendářních dní ode dne doručení informace o negativním výsledku požádat o přezkum tohoto negativního výsledku. </w:t>
      </w:r>
    </w:p>
    <w:p w14:paraId="557007FE" w14:textId="77777777" w:rsidR="001B19F8" w:rsidRPr="00D910B5" w:rsidRDefault="001B19F8" w:rsidP="00EA23F2">
      <w:pPr>
        <w:ind w:firstLine="567"/>
      </w:pPr>
      <w:r w:rsidRPr="00D910B5">
        <w:t>Projednání žádostí o podporu ze strany rozhodovacího orgánu MAS by mělo být dokončeno do 30 pracovních dní od dokončení přezkumného řízení, které potřebu opětovného jednání rozhodovacího orgánu MAS vyvolalo. Vyrozumění žadatelům nemusí proběhnout ve lhůtě stanovené první větou tohoto odstavce.</w:t>
      </w:r>
    </w:p>
    <w:p w14:paraId="45EF8167" w14:textId="77777777" w:rsidR="001B19F8" w:rsidRDefault="001B19F8" w:rsidP="00EA23F2">
      <w:pPr>
        <w:ind w:firstLine="567"/>
      </w:pPr>
      <w:r w:rsidRPr="00D910B5">
        <w:t>Pokud přezkumná řízení, k nimž dojde na základě upravených seznamů projektů zařazených do zásobníku či nedoporučených k podpoře, opět vyvolají potřebu dalšího jednání rozhodovacího orgánu MAS, bude se postupovat shodně dle pravidel uvedených v této kapitole.</w:t>
      </w:r>
    </w:p>
    <w:p w14:paraId="10441600" w14:textId="77777777" w:rsidR="00FE7A42" w:rsidRPr="000E5867" w:rsidRDefault="00FE7A42" w:rsidP="00FE7A42">
      <w:pPr>
        <w:spacing w:after="200" w:line="276" w:lineRule="auto"/>
        <w:jc w:val="left"/>
        <w:rPr>
          <w:b/>
          <w:sz w:val="28"/>
          <w:szCs w:val="28"/>
        </w:rPr>
      </w:pPr>
      <w:r w:rsidRPr="000E5867">
        <w:rPr>
          <w:b/>
          <w:sz w:val="28"/>
          <w:szCs w:val="28"/>
        </w:rPr>
        <w:t>Závěrečné ověření způsobilosti</w:t>
      </w:r>
    </w:p>
    <w:p w14:paraId="1F0CBFB7" w14:textId="77777777" w:rsidR="00FE7A42" w:rsidRDefault="00FE7A42" w:rsidP="00FE7A42">
      <w:r w:rsidRPr="007C54FD">
        <w:t xml:space="preserve">MAS předává </w:t>
      </w:r>
      <w:r>
        <w:t xml:space="preserve">po dokončení své části hodnocení a výběru projektů řídicímu orgánu OPZ </w:t>
      </w:r>
      <w:r w:rsidRPr="007C54FD">
        <w:t>dokumentaci ke své výzvě</w:t>
      </w:r>
      <w:r>
        <w:t xml:space="preserve"> za účelem </w:t>
      </w:r>
      <w:r w:rsidRPr="007C54FD">
        <w:t>závěrečné</w:t>
      </w:r>
      <w:r>
        <w:t xml:space="preserve">ho </w:t>
      </w:r>
      <w:r w:rsidRPr="007C54FD">
        <w:t>ověření způsobilosti</w:t>
      </w:r>
      <w:r>
        <w:t xml:space="preserve">, které zahrnuje </w:t>
      </w:r>
      <w:r w:rsidRPr="007C54FD">
        <w:t xml:space="preserve">kontrolu procesu hodnocení a výběru provedeného MAS a </w:t>
      </w:r>
      <w:r>
        <w:t>kontrolu způsobilosti aktivit a </w:t>
      </w:r>
      <w:r w:rsidRPr="007C54FD">
        <w:t>výdajů naplánovaných v projektech, které jsou navrženy k poskytnutí podpory</w:t>
      </w:r>
      <w:r>
        <w:t>.</w:t>
      </w:r>
    </w:p>
    <w:p w14:paraId="47238E6C" w14:textId="77777777" w:rsidR="00FE7A42" w:rsidRDefault="00FE7A42" w:rsidP="00FE7A42">
      <w:pPr>
        <w:rPr>
          <w:rFonts w:ascii="Calibri" w:eastAsia="Calibri" w:hAnsi="Calibri" w:cs="Times New Roman"/>
          <w:color w:val="000000"/>
        </w:rPr>
      </w:pPr>
      <w:r w:rsidRPr="00044BCF">
        <w:rPr>
          <w:rFonts w:ascii="Calibri" w:eastAsia="Calibri" w:hAnsi="Calibri" w:cs="Times New Roman"/>
          <w:color w:val="000000"/>
        </w:rPr>
        <w:t>Pokud kontrola provedená ŘO neidentifikuje důvod pro odlišný postup, ŘO schválí projekty dle seznamu, v pořadí a ve výši rozpočtu projektů (celkových způsobilých výdajů) schválené MAS k</w:t>
      </w:r>
      <w:r>
        <w:rPr>
          <w:rFonts w:ascii="Calibri" w:eastAsia="Calibri" w:hAnsi="Calibri" w:cs="Times New Roman"/>
          <w:color w:val="000000"/>
        </w:rPr>
        <w:t> </w:t>
      </w:r>
      <w:r w:rsidRPr="00044BCF">
        <w:rPr>
          <w:rFonts w:ascii="Calibri" w:eastAsia="Calibri" w:hAnsi="Calibri" w:cs="Times New Roman"/>
          <w:color w:val="000000"/>
        </w:rPr>
        <w:t>realizaci. V případě, že je celkový objem prostředků na všechny žádosti o podporu, které MAS navrhuje ke schválení, vyšší než objem prostředků, který je k dispozici v rámci alokace dané výzvy MAS, je k podpoře schválena jen část z nich. Zbylé projekty, které splnily podmínky hodnocení</w:t>
      </w:r>
      <w:r>
        <w:rPr>
          <w:rFonts w:ascii="Calibri" w:eastAsia="Calibri" w:hAnsi="Calibri" w:cs="Times New Roman"/>
          <w:color w:val="000000"/>
        </w:rPr>
        <w:t xml:space="preserve"> a výběru</w:t>
      </w:r>
      <w:r w:rsidRPr="00044BCF">
        <w:rPr>
          <w:rFonts w:ascii="Calibri" w:eastAsia="Calibri" w:hAnsi="Calibri" w:cs="Times New Roman"/>
          <w:color w:val="000000"/>
        </w:rPr>
        <w:t>, jsou zařazeny do zásobníku projektů.</w:t>
      </w:r>
    </w:p>
    <w:p w14:paraId="3A1B8EE4" w14:textId="77777777" w:rsidR="00FE7A42" w:rsidRDefault="00FE7A42" w:rsidP="00FE7A42">
      <w:pPr>
        <w:spacing w:after="200" w:line="276" w:lineRule="auto"/>
        <w:jc w:val="left"/>
        <w:rPr>
          <w:b/>
          <w:sz w:val="28"/>
          <w:szCs w:val="28"/>
        </w:rPr>
      </w:pPr>
      <w:r w:rsidRPr="000E5867">
        <w:rPr>
          <w:b/>
          <w:sz w:val="28"/>
          <w:szCs w:val="28"/>
        </w:rPr>
        <w:t xml:space="preserve">Příprava a vydání právního aktu o poskytnutí podpory </w:t>
      </w:r>
    </w:p>
    <w:p w14:paraId="4E458982" w14:textId="77777777" w:rsidR="00FE7A42" w:rsidRDefault="00FE7A42" w:rsidP="00FE7A42">
      <w:r w:rsidRPr="00114710">
        <w:t>Poslední fází výběru je příprava a vydání právního aktu o poskytnutí podpory, pravidla pro tuto fázi výběru jsou k dispozici v Obecné části pravidel pro žadatele a příjemce v rámci Operačního programu Zaměstnanost (konkrétní odkaz na elektronickou verzi tohoto dokumentu viz část 10.2 této výzvy).</w:t>
      </w:r>
    </w:p>
    <w:p w14:paraId="5CB92168" w14:textId="77777777" w:rsidR="00FE7A42" w:rsidRDefault="00FE7A42" w:rsidP="00FE7A42">
      <w:r>
        <w:t>Žadatelé, jejichž žádost o podporu v předchozích krocích vyhověla, budou vyzvání k doložení dalších podkladů nebo údajů nezbytných pro vydání právního aktu o poskytnutí podpory (tj. bude využíváno ustanovení § 14k odst. 3 zákona č. 218/2000 Sb., o rozpočtových pravidlech a o </w:t>
      </w:r>
      <w:r w:rsidRPr="00C87278">
        <w:t>změně některých souvisejících zákonů (rozpočtová pravidla)</w:t>
      </w:r>
      <w:r>
        <w:t xml:space="preserve">). Přesný výčet údajů a dokladů není stanoven; vždy budou vyžádány informace potřebné pro bankovní převod prostředků a u projektů zakládajících veřejnou </w:t>
      </w:r>
      <w:r>
        <w:lastRenderedPageBreak/>
        <w:t>podporu nebo podporu de minimis budou vždy vyžádány doklady nutné pro poskytnutí veřejné podpory, resp. podpory de minimis v souladu s platnými právními předpisy.</w:t>
      </w:r>
    </w:p>
    <w:p w14:paraId="4543832C" w14:textId="77777777" w:rsidR="00FE7A42" w:rsidRDefault="00FE7A42" w:rsidP="00FE7A42">
      <w:r>
        <w:t>Pokud byly v předchozích fázích hodnocení a výběru projektů stanoveny nějaké podmínky poskytnutí podpory, bude žadatelům také doporučena úprava žádosti tak, aby jí mohlo být v řízení o poskytnutí podpory zcela vyhověno (tj. bude využíváno ustanovení § 14k odst. 4 zákona č. 218/2000 Sb., o rozpočtových pravidlech a o </w:t>
      </w:r>
      <w:r w:rsidRPr="00C87278">
        <w:t>změně některých souvisejících zákonů (rozpočtová pravidla)</w:t>
      </w:r>
      <w:r>
        <w:t>).</w:t>
      </w:r>
    </w:p>
    <w:p w14:paraId="4A0C1A82" w14:textId="77777777" w:rsidR="00FE7A42" w:rsidRPr="000E5867" w:rsidRDefault="00FE7A42" w:rsidP="00FE7A42">
      <w:pPr>
        <w:spacing w:after="200" w:line="276" w:lineRule="auto"/>
        <w:jc w:val="left"/>
        <w:rPr>
          <w:b/>
          <w:sz w:val="28"/>
          <w:szCs w:val="28"/>
        </w:rPr>
      </w:pPr>
      <w:r w:rsidRPr="000E5867">
        <w:rPr>
          <w:b/>
          <w:sz w:val="28"/>
          <w:szCs w:val="28"/>
        </w:rPr>
        <w:t>Nové rozhodnutí</w:t>
      </w:r>
    </w:p>
    <w:p w14:paraId="4D61B9CE" w14:textId="77777777" w:rsidR="00FE7A42" w:rsidRDefault="00FE7A42" w:rsidP="00FE7A42">
      <w:r>
        <w:t>V případě projektů, kterým bude žádost o podporu zamítnuta, není vyloučen postup dle ustanovení § 14p č. 218/2000 Sb., o rozpočtových pravidlech a o </w:t>
      </w:r>
      <w:r w:rsidRPr="00C87278">
        <w:t>změně některých souvisejících zákonů (rozpočtová pravidla)</w:t>
      </w:r>
      <w:r>
        <w:t>, tj. může dojít k vydání rozhodnutí, kterým bude podpora na projekt poskytnuta. Tento postup je relevantní zejména u projektů, které sice vyhoví kritériím hodnocení, nicméně kvůli vysokému zájmu o podporu a lepším výsledkům jiných žádostí, na ně alokace výzvy nejprve nevystačí.</w:t>
      </w:r>
    </w:p>
    <w:p w14:paraId="3921DFBD" w14:textId="77777777" w:rsidR="00FE7A42" w:rsidRPr="000E5867" w:rsidRDefault="00FE7A42" w:rsidP="00FE7A42">
      <w:pPr>
        <w:spacing w:after="200" w:line="276" w:lineRule="auto"/>
        <w:jc w:val="left"/>
        <w:rPr>
          <w:b/>
          <w:sz w:val="28"/>
          <w:szCs w:val="28"/>
        </w:rPr>
      </w:pPr>
      <w:r w:rsidRPr="000E5867">
        <w:rPr>
          <w:b/>
          <w:sz w:val="28"/>
          <w:szCs w:val="28"/>
        </w:rPr>
        <w:t>Specifický postup v případě zániku žadatele</w:t>
      </w:r>
    </w:p>
    <w:p w14:paraId="63912F92" w14:textId="77777777" w:rsidR="00FE7A42" w:rsidRPr="00BC0CC1" w:rsidRDefault="00FE7A42" w:rsidP="00FE7A42">
      <w:r>
        <w:t>Na základě ustanovení § 14l zákona č. 218/2000 Sb., o rozpočtových pravidlech a o </w:t>
      </w:r>
      <w:r w:rsidRPr="00C87278">
        <w:t xml:space="preserve">změně některých souvisejících </w:t>
      </w:r>
      <w:r w:rsidRPr="00BC0CC1">
        <w:t>zákonů (rozpočtová pravidla) se stanovuje, že v případě zániku žadatele bude řízení o poskytnutí podpory pokračovat pouze, pokud zánik patří do některé z následujících kategorií:</w:t>
      </w:r>
    </w:p>
    <w:p w14:paraId="53DAF30B" w14:textId="77777777" w:rsidR="00FE7A42" w:rsidRPr="00BC0CC1" w:rsidRDefault="00FE7A42" w:rsidP="00BC0CC1">
      <w:pPr>
        <w:pStyle w:val="Odrky25"/>
        <w:numPr>
          <w:ilvl w:val="1"/>
          <w:numId w:val="12"/>
        </w:numPr>
      </w:pPr>
      <w:r w:rsidRPr="00BC0CC1">
        <w:t xml:space="preserve">přeměna obchodní společnosti nebo družstva podle zákona č. 125/2008 Sb., o přeměnách obchodních společností a družstev – jedná se o případy fúze, rozdělení nebo převodu jmění na společníka, kdy žadatel je zanikající obchodní společností nebo zanikajícím družstvem; </w:t>
      </w:r>
    </w:p>
    <w:p w14:paraId="11AAC245" w14:textId="77777777" w:rsidR="00FE7A42" w:rsidRPr="00BC0CC1" w:rsidRDefault="00FE7A42" w:rsidP="00BC0CC1">
      <w:pPr>
        <w:pStyle w:val="Odrky25"/>
        <w:numPr>
          <w:ilvl w:val="1"/>
          <w:numId w:val="12"/>
        </w:numPr>
      </w:pPr>
      <w:r w:rsidRPr="00BC0CC1">
        <w:t xml:space="preserve">slučování, splývání a rozdělování školských právnických osob ve smyslu </w:t>
      </w:r>
      <w:r w:rsidRPr="00BC0CC1">
        <w:br/>
        <w:t>§ 14d odst. 3 zákona č. 218/2000 Sb., rozpočtová pravidla, kdy žadatel je zanikající školská právnická oso</w:t>
      </w:r>
      <w:bookmarkStart w:id="6" w:name="_GoBack"/>
      <w:bookmarkEnd w:id="6"/>
      <w:r w:rsidRPr="00BC0CC1">
        <w:t>ba;</w:t>
      </w:r>
    </w:p>
    <w:p w14:paraId="5EEB794D" w14:textId="77777777" w:rsidR="00FE7A42" w:rsidRPr="00BC0CC1" w:rsidRDefault="00FE7A42" w:rsidP="00BC0CC1">
      <w:pPr>
        <w:pStyle w:val="Odrky25"/>
        <w:numPr>
          <w:ilvl w:val="1"/>
          <w:numId w:val="12"/>
        </w:numPr>
      </w:pPr>
      <w:r w:rsidRPr="00BC0CC1">
        <w:t>změna žadatele ze zákona - jedná se o případy, kdy žadatel zanikne na základě ustanovení zákona a současně je bez pochybností možné identifikovat nástupnickou organizaci.</w:t>
      </w:r>
    </w:p>
    <w:p w14:paraId="0A996D92" w14:textId="77777777" w:rsidR="001B19F8" w:rsidRPr="00BC0CC1" w:rsidRDefault="001B19F8" w:rsidP="001B19F8">
      <w:pPr>
        <w:spacing w:after="200" w:line="276" w:lineRule="auto"/>
        <w:jc w:val="left"/>
      </w:pPr>
    </w:p>
    <w:p w14:paraId="3B0D3169" w14:textId="77777777" w:rsidR="001B19F8" w:rsidRDefault="001B19F8" w:rsidP="001B19F8">
      <w:pPr>
        <w:autoSpaceDE w:val="0"/>
        <w:autoSpaceDN w:val="0"/>
        <w:adjustRightInd w:val="0"/>
        <w:spacing w:after="0"/>
        <w:rPr>
          <w:rFonts w:ascii="Calibri" w:eastAsia="Calibri" w:hAnsi="Calibri" w:cs="Times New Roman"/>
          <w:b/>
          <w:color w:val="000000"/>
          <w:sz w:val="28"/>
          <w:szCs w:val="28"/>
        </w:rPr>
      </w:pPr>
    </w:p>
    <w:p w14:paraId="042D6BE7" w14:textId="77777777" w:rsidR="00385BF6" w:rsidRDefault="00385BF6"/>
    <w:sectPr w:rsidR="00385BF6" w:rsidSect="007E1ED5">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6CE38" w14:textId="77777777" w:rsidR="0089516B" w:rsidRDefault="0089516B" w:rsidP="001B19F8">
      <w:pPr>
        <w:spacing w:after="0"/>
      </w:pPr>
      <w:r>
        <w:separator/>
      </w:r>
    </w:p>
  </w:endnote>
  <w:endnote w:type="continuationSeparator" w:id="0">
    <w:p w14:paraId="185F482D" w14:textId="77777777" w:rsidR="0089516B" w:rsidRDefault="0089516B" w:rsidP="001B19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372498"/>
      <w:docPartObj>
        <w:docPartGallery w:val="Page Numbers (Bottom of Page)"/>
        <w:docPartUnique/>
      </w:docPartObj>
    </w:sdtPr>
    <w:sdtEndPr/>
    <w:sdtContent>
      <w:p w14:paraId="0B15F877" w14:textId="77777777" w:rsidR="00D910B5" w:rsidRDefault="007E1ED5">
        <w:pPr>
          <w:pStyle w:val="Zpat"/>
          <w:jc w:val="center"/>
        </w:pPr>
        <w:r>
          <w:fldChar w:fldCharType="begin"/>
        </w:r>
        <w:r w:rsidR="00D910B5">
          <w:instrText>PAGE   \* MERGEFORMAT</w:instrText>
        </w:r>
        <w:r>
          <w:fldChar w:fldCharType="separate"/>
        </w:r>
        <w:r w:rsidR="00BC0CC1">
          <w:rPr>
            <w:noProof/>
          </w:rPr>
          <w:t>15</w:t>
        </w:r>
        <w:r>
          <w:fldChar w:fldCharType="end"/>
        </w:r>
      </w:p>
    </w:sdtContent>
  </w:sdt>
  <w:p w14:paraId="64E998E9" w14:textId="77777777" w:rsidR="00D910B5" w:rsidRDefault="00D910B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1C8E1" w14:textId="77777777" w:rsidR="0089516B" w:rsidRDefault="0089516B" w:rsidP="001B19F8">
      <w:pPr>
        <w:spacing w:after="0"/>
      </w:pPr>
      <w:r>
        <w:separator/>
      </w:r>
    </w:p>
  </w:footnote>
  <w:footnote w:type="continuationSeparator" w:id="0">
    <w:p w14:paraId="7A5A2889" w14:textId="77777777" w:rsidR="0089516B" w:rsidRDefault="0089516B" w:rsidP="001B19F8">
      <w:pPr>
        <w:spacing w:after="0"/>
      </w:pPr>
      <w:r>
        <w:continuationSeparator/>
      </w:r>
    </w:p>
  </w:footnote>
  <w:footnote w:id="1">
    <w:p w14:paraId="1974CE9F" w14:textId="77777777" w:rsidR="001B19F8" w:rsidRDefault="001B19F8" w:rsidP="001B19F8">
      <w:pPr>
        <w:pStyle w:val="Textpoznpodarou"/>
      </w:pPr>
      <w:r>
        <w:rPr>
          <w:rStyle w:val="Znakapoznpodarou"/>
        </w:rPr>
        <w:footnoteRef/>
      </w:r>
      <w:r>
        <w:t xml:space="preserve"> S výjimkou případů, kdy se fáze opakuje kvůli žádosti o přezkum, viz níže.</w:t>
      </w:r>
    </w:p>
  </w:footnote>
  <w:footnote w:id="2">
    <w:p w14:paraId="31277631" w14:textId="77777777" w:rsidR="001B19F8" w:rsidRPr="00E43393" w:rsidRDefault="001B19F8" w:rsidP="001B19F8">
      <w:pPr>
        <w:pStyle w:val="Textpoznpodarou"/>
      </w:pPr>
      <w:r>
        <w:rPr>
          <w:rStyle w:val="Znakapoznpodarou"/>
        </w:rPr>
        <w:footnoteRef/>
      </w:r>
      <w:r>
        <w:t xml:space="preserve"> </w:t>
      </w:r>
      <w:r w:rsidRPr="00E43393">
        <w:t>Může tedy vybrat jen jeden nejlepší, nebo několik, musí se ovšem při svém rozhodování řídit podle počtu bodů, které takto stejně zaměřené projekty získaly ve věcném hodnocení. Projekt s menším počtem bodů nemůže být v rámci stejně zaměřených projektů podpořen, pokud by z důvodu věcného překryvu neměla být podpora poskytnuta projektu s vyšším bodovým ohodnocením.</w:t>
      </w:r>
    </w:p>
  </w:footnote>
  <w:footnote w:id="3">
    <w:p w14:paraId="51EDF3C4" w14:textId="77777777" w:rsidR="001B19F8" w:rsidRPr="00496D8E" w:rsidRDefault="001B19F8" w:rsidP="001B19F8">
      <w:pPr>
        <w:pStyle w:val="Textpoznpodarou"/>
      </w:pPr>
      <w:r>
        <w:rPr>
          <w:rStyle w:val="Znakapoznpodarou"/>
        </w:rPr>
        <w:footnoteRef/>
      </w:r>
      <w:r>
        <w:t xml:space="preserve"> Počítá se částky z rozpočtů případně snížených na základě podmínek poskytnutí podpory stanovených </w:t>
      </w:r>
      <w:r w:rsidRPr="00496D8E">
        <w:t>rozhodovacím orgánem MAS.</w:t>
      </w:r>
    </w:p>
  </w:footnote>
  <w:footnote w:id="4">
    <w:p w14:paraId="30AD885C" w14:textId="77777777" w:rsidR="001B19F8" w:rsidRPr="00496D8E" w:rsidRDefault="001B19F8" w:rsidP="001B19F8">
      <w:pPr>
        <w:pStyle w:val="Textpoznpodarou"/>
      </w:pPr>
      <w:r w:rsidRPr="00496D8E">
        <w:rPr>
          <w:rStyle w:val="Znakapoznpodarou"/>
        </w:rPr>
        <w:footnoteRef/>
      </w:r>
      <w:r w:rsidRPr="00496D8E">
        <w:t xml:space="preserve"> Pokud by nastala situace, že v seznamu jsou projekty se stejným bodovým ziskem z věcného hodnocení, ale alokace výzvy MAS neumožňuje podpořit oba dva (příp. všechny, pokud je jich více), pak je v této skupině pro pořadí rozhodující </w:t>
      </w:r>
      <w:r w:rsidRPr="00496D8E">
        <w:rPr>
          <w:rFonts w:cs="Arial"/>
        </w:rPr>
        <w:t>okamžik předložení žádosti o podporu v MS2014+; dříve předložená žádost má v získání podpory přednost.</w:t>
      </w:r>
    </w:p>
  </w:footnote>
  <w:footnote w:id="5">
    <w:p w14:paraId="0C550951" w14:textId="77777777" w:rsidR="001B19F8" w:rsidRDefault="001B19F8" w:rsidP="001B19F8">
      <w:pPr>
        <w:pStyle w:val="Textpoznpodarou"/>
      </w:pPr>
      <w:r>
        <w:rPr>
          <w:rStyle w:val="Znakapoznpodarou"/>
        </w:rPr>
        <w:footnoteRef/>
      </w:r>
      <w:r>
        <w:t xml:space="preserve"> Pokud by byly během ověřování prováděného ŘO identifikovány nedostatky, může být nezbytné provést chybou dotčené kroky hodnocení a výběru znovu.</w:t>
      </w:r>
    </w:p>
  </w:footnote>
  <w:footnote w:id="6">
    <w:p w14:paraId="35531E60" w14:textId="77777777" w:rsidR="001B19F8" w:rsidRDefault="001B19F8" w:rsidP="001B19F8">
      <w:pPr>
        <w:pStyle w:val="Textpoznpodarou"/>
      </w:pPr>
      <w:r>
        <w:rPr>
          <w:rStyle w:val="Znakapoznpodarou"/>
        </w:rPr>
        <w:footnoteRef/>
      </w:r>
      <w:r>
        <w:t xml:space="preserve"> S výjimkou projednání projektů, u nichž se fáze věcného hodnocení opakuje kvůli žádosti o přezkum, a teprve dodatečně ve věcném hodnocení uspějí. Upozornění: Pokud žádná žádost o podporu nebyla ve věcném hodnocení vyřazena, nemá žádný žadatel oprávnění podat žádost o přezkum.</w:t>
      </w:r>
    </w:p>
  </w:footnote>
  <w:footnote w:id="7">
    <w:p w14:paraId="50C11A52" w14:textId="77777777" w:rsidR="001B19F8" w:rsidRDefault="001B19F8" w:rsidP="001B19F8">
      <w:pPr>
        <w:pStyle w:val="Textpoznpodarou"/>
      </w:pPr>
      <w:r>
        <w:rPr>
          <w:rStyle w:val="Znakapoznpodarou"/>
        </w:rPr>
        <w:footnoteRef/>
      </w:r>
      <w:r>
        <w:t xml:space="preserve"> Do kterého se řadí i zařazení do zásobníku projektů.</w:t>
      </w:r>
    </w:p>
  </w:footnote>
  <w:footnote w:id="8">
    <w:p w14:paraId="1B1BA6A4" w14:textId="77777777" w:rsidR="001B19F8" w:rsidRPr="000D60C1" w:rsidRDefault="001B19F8" w:rsidP="001B19F8">
      <w:pPr>
        <w:pStyle w:val="Textpoznpodarou"/>
      </w:pPr>
      <w:r w:rsidRPr="000D60C1">
        <w:rPr>
          <w:rStyle w:val="Znakapoznpodarou"/>
        </w:rPr>
        <w:footnoteRef/>
      </w:r>
      <w:r w:rsidRPr="000D60C1">
        <w:t xml:space="preserve"> Pokud MAS obdrží žádost o přezkum jinou cestou, požádá autora žádosti o přezkum o vložení této žádosti do MS2014+ (pro dodatečné vložení neplatí lhůta 15 kalendářních dní). Následně MAS řeší tuto žádost o přezkum standardní cestou.</w:t>
      </w:r>
    </w:p>
  </w:footnote>
  <w:footnote w:id="9">
    <w:p w14:paraId="0ED495CE" w14:textId="77777777" w:rsidR="001B19F8" w:rsidRDefault="001B19F8" w:rsidP="001B19F8">
      <w:pPr>
        <w:pStyle w:val="Textpoznpodarou"/>
      </w:pPr>
      <w:r w:rsidRPr="000D60C1">
        <w:rPr>
          <w:rStyle w:val="Znakapoznpodarou"/>
        </w:rPr>
        <w:footnoteRef/>
      </w:r>
      <w:r w:rsidRPr="000D60C1">
        <w:t xml:space="preserve"> Po obdržení stanoviska běh lhůty pokračuje.</w:t>
      </w:r>
    </w:p>
  </w:footnote>
  <w:footnote w:id="10">
    <w:p w14:paraId="0C83CA78" w14:textId="77777777" w:rsidR="001B19F8" w:rsidRPr="00D910B5" w:rsidRDefault="001B19F8" w:rsidP="001B19F8">
      <w:pPr>
        <w:pStyle w:val="Textpoznpodarou"/>
      </w:pPr>
      <w:r w:rsidRPr="00753017">
        <w:rPr>
          <w:rStyle w:val="Znakapoznpodarou"/>
        </w:rPr>
        <w:footnoteRef/>
      </w:r>
      <w:r w:rsidRPr="00753017">
        <w:t xml:space="preserve"> </w:t>
      </w:r>
      <w:r w:rsidRPr="00D910B5">
        <w:t>Pokud se kontrolní orgán MAS v průběhu projednávání jednotlivých kritérií shodne, že některé z kritérií nebude kladně přezkoumáno, nemusí projednávat všechna kritéria.</w:t>
      </w:r>
    </w:p>
  </w:footnote>
  <w:footnote w:id="11">
    <w:p w14:paraId="36FB0DC6" w14:textId="77777777" w:rsidR="001B19F8" w:rsidRPr="00D910B5"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 individuálně všechna kritéria.</w:t>
      </w:r>
    </w:p>
  </w:footnote>
  <w:footnote w:id="12">
    <w:p w14:paraId="584C36E6" w14:textId="77777777" w:rsidR="001B19F8"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w:t>
      </w:r>
      <w:r w:rsidRPr="00753017">
        <w:t xml:space="preserve"> individuálně všechna kritéria.</w:t>
      </w:r>
    </w:p>
  </w:footnote>
  <w:footnote w:id="13">
    <w:p w14:paraId="7EE30AD0" w14:textId="77777777" w:rsidR="001B19F8" w:rsidRPr="001B2A50" w:rsidRDefault="001B19F8" w:rsidP="001B19F8">
      <w:pPr>
        <w:pStyle w:val="Textpoznpodarou"/>
      </w:pPr>
      <w:r w:rsidRPr="001B2A50">
        <w:rPr>
          <w:rStyle w:val="Znakapoznpodarou"/>
        </w:rPr>
        <w:footnoteRef/>
      </w:r>
      <w:r w:rsidRPr="001B2A50">
        <w:t xml:space="preserve"> K posouzení je možné vyžádat stanovisko právníka.</w:t>
      </w:r>
    </w:p>
  </w:footnote>
  <w:footnote w:id="14">
    <w:p w14:paraId="6722D807" w14:textId="77777777" w:rsidR="001B19F8" w:rsidRPr="00753017" w:rsidRDefault="001B19F8" w:rsidP="001B19F8">
      <w:pPr>
        <w:pStyle w:val="Textpoznpodarou"/>
      </w:pPr>
      <w:r w:rsidRPr="00753017">
        <w:rPr>
          <w:rStyle w:val="Znakapoznpodarou"/>
        </w:rPr>
        <w:footnoteRef/>
      </w:r>
      <w:r w:rsidRPr="00753017">
        <w:t xml:space="preserve"> Pokud </w:t>
      </w:r>
      <w:r w:rsidRPr="00D910B5">
        <w:t>se kontrolní orgán MAS v</w:t>
      </w:r>
      <w:r w:rsidRPr="00753017">
        <w:t> průběhu projednávání jednotlivých kritérií shodne, že některé z kritérií nebude kladně přezkoumáno, nemusí projednávat všechna kritéria.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B5073" w14:textId="77777777" w:rsidR="009D3780" w:rsidRDefault="009D3780" w:rsidP="009D3780">
    <w:pPr>
      <w:pStyle w:val="Zhlav"/>
    </w:pPr>
    <w:r>
      <w:rPr>
        <w:noProof/>
        <w:lang w:eastAsia="cs-CZ"/>
      </w:rPr>
      <w:drawing>
        <wp:inline distT="0" distB="0" distL="0" distR="0" wp14:anchorId="6E79321F" wp14:editId="3A84B6F7">
          <wp:extent cx="3406140" cy="739140"/>
          <wp:effectExtent l="0" t="0" r="381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nakEU_OPZ.jpg"/>
                  <pic:cNvPicPr/>
                </pic:nvPicPr>
                <pic:blipFill>
                  <a:blip r:embed="rId1">
                    <a:extLst>
                      <a:ext uri="{28A0092B-C50C-407E-A947-70E740481C1C}">
                        <a14:useLocalDpi xmlns:a14="http://schemas.microsoft.com/office/drawing/2010/main" val="0"/>
                      </a:ext>
                    </a:extLst>
                  </a:blip>
                  <a:stretch>
                    <a:fillRect/>
                  </a:stretch>
                </pic:blipFill>
                <pic:spPr>
                  <a:xfrm>
                    <a:off x="0" y="0"/>
                    <a:ext cx="3406140" cy="739140"/>
                  </a:xfrm>
                  <a:prstGeom prst="rect">
                    <a:avLst/>
                  </a:prstGeom>
                </pic:spPr>
              </pic:pic>
            </a:graphicData>
          </a:graphic>
        </wp:inline>
      </w:drawing>
    </w:r>
    <w:r>
      <w:t xml:space="preserve">    </w:t>
    </w:r>
    <w:r>
      <w:rPr>
        <w:noProof/>
        <w:lang w:eastAsia="cs-CZ"/>
      </w:rPr>
      <w:drawing>
        <wp:inline distT="0" distB="0" distL="0" distR="0" wp14:anchorId="106BE432" wp14:editId="161E0A10">
          <wp:extent cx="2209800" cy="64915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a:extLst>
                      <a:ext uri="{28A0092B-C50C-407E-A947-70E740481C1C}">
                        <a14:useLocalDpi xmlns:a14="http://schemas.microsoft.com/office/drawing/2010/main" val="0"/>
                      </a:ext>
                    </a:extLst>
                  </a:blip>
                  <a:stretch>
                    <a:fillRect/>
                  </a:stretch>
                </pic:blipFill>
                <pic:spPr>
                  <a:xfrm>
                    <a:off x="0" y="0"/>
                    <a:ext cx="2219600" cy="6520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851"/>
    <w:multiLevelType w:val="hybridMultilevel"/>
    <w:tmpl w:val="E7C8A2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F27CB5"/>
    <w:multiLevelType w:val="multilevel"/>
    <w:tmpl w:val="500ADE1C"/>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5737F93"/>
    <w:multiLevelType w:val="hybridMultilevel"/>
    <w:tmpl w:val="19B6A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71404E9"/>
    <w:multiLevelType w:val="multilevel"/>
    <w:tmpl w:val="34E498A0"/>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Symbol" w:hAnsi="Symbol"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92135AB"/>
    <w:multiLevelType w:val="hybridMultilevel"/>
    <w:tmpl w:val="3EA6D83A"/>
    <w:lvl w:ilvl="0" w:tplc="03E48134">
      <w:start w:val="1"/>
      <w:numFmt w:val="ordin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C6F5636"/>
    <w:multiLevelType w:val="multilevel"/>
    <w:tmpl w:val="4178ED98"/>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Symbol" w:hAnsi="Symbol"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7A741B1"/>
    <w:multiLevelType w:val="multilevel"/>
    <w:tmpl w:val="34E498A0"/>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Symbol" w:hAnsi="Symbol"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2727DF"/>
    <w:multiLevelType w:val="hybridMultilevel"/>
    <w:tmpl w:val="7AE0835E"/>
    <w:lvl w:ilvl="0" w:tplc="94AC38F4">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C1D36B2"/>
    <w:multiLevelType w:val="hybridMultilevel"/>
    <w:tmpl w:val="4DBEE3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7284EB7"/>
    <w:multiLevelType w:val="hybridMultilevel"/>
    <w:tmpl w:val="2BC0F4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7F40104"/>
    <w:multiLevelType w:val="hybridMultilevel"/>
    <w:tmpl w:val="32ECF1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80F11EA"/>
    <w:multiLevelType w:val="hybridMultilevel"/>
    <w:tmpl w:val="C21AD7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2"/>
  </w:num>
  <w:num w:numId="5">
    <w:abstractNumId w:val="11"/>
  </w:num>
  <w:num w:numId="6">
    <w:abstractNumId w:val="0"/>
  </w:num>
  <w:num w:numId="7">
    <w:abstractNumId w:val="10"/>
  </w:num>
  <w:num w:numId="8">
    <w:abstractNumId w:val="8"/>
  </w:num>
  <w:num w:numId="9">
    <w:abstractNumId w:val="9"/>
  </w:num>
  <w:num w:numId="10">
    <w:abstractNumId w:val="3"/>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F8"/>
    <w:rsid w:val="001B19F8"/>
    <w:rsid w:val="002E76FA"/>
    <w:rsid w:val="003122F4"/>
    <w:rsid w:val="00325DE0"/>
    <w:rsid w:val="00385BF6"/>
    <w:rsid w:val="003A7DE9"/>
    <w:rsid w:val="00542BCD"/>
    <w:rsid w:val="00564217"/>
    <w:rsid w:val="006C66EC"/>
    <w:rsid w:val="007E1ED5"/>
    <w:rsid w:val="0089516B"/>
    <w:rsid w:val="008A1DBA"/>
    <w:rsid w:val="009D3780"/>
    <w:rsid w:val="00A50329"/>
    <w:rsid w:val="00A753D8"/>
    <w:rsid w:val="00AB7254"/>
    <w:rsid w:val="00BC0CC1"/>
    <w:rsid w:val="00C3017D"/>
    <w:rsid w:val="00C360A2"/>
    <w:rsid w:val="00D72EDD"/>
    <w:rsid w:val="00D910B5"/>
    <w:rsid w:val="00E867C6"/>
    <w:rsid w:val="00EA0F62"/>
    <w:rsid w:val="00EA23F2"/>
    <w:rsid w:val="00FE7A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F4C36"/>
  <w15:docId w15:val="{D6762ADF-8393-475C-A189-DDA3CB040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19F8"/>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1B19F8"/>
    <w:rPr>
      <w:sz w:val="16"/>
      <w:szCs w:val="16"/>
    </w:rPr>
  </w:style>
  <w:style w:type="paragraph" w:styleId="Textkomente">
    <w:name w:val="annotation text"/>
    <w:basedOn w:val="Normln"/>
    <w:link w:val="TextkomenteChar"/>
    <w:uiPriority w:val="99"/>
    <w:unhideWhenUsed/>
    <w:rsid w:val="001B19F8"/>
    <w:rPr>
      <w:sz w:val="20"/>
      <w:szCs w:val="20"/>
    </w:rPr>
  </w:style>
  <w:style w:type="character" w:customStyle="1" w:styleId="TextkomenteChar">
    <w:name w:val="Text komentáře Char"/>
    <w:basedOn w:val="Standardnpsmoodstavce"/>
    <w:link w:val="Textkomente"/>
    <w:uiPriority w:val="99"/>
    <w:rsid w:val="001B19F8"/>
    <w:rPr>
      <w:sz w:val="20"/>
      <w:szCs w:val="20"/>
    </w:rPr>
  </w:style>
  <w:style w:type="paragraph" w:styleId="Textbubliny">
    <w:name w:val="Balloon Text"/>
    <w:basedOn w:val="Normln"/>
    <w:link w:val="TextbublinyChar"/>
    <w:uiPriority w:val="99"/>
    <w:semiHidden/>
    <w:unhideWhenUsed/>
    <w:rsid w:val="001B19F8"/>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B19F8"/>
    <w:rPr>
      <w:rFonts w:ascii="Segoe UI" w:hAnsi="Segoe UI" w:cs="Segoe UI"/>
      <w:sz w:val="18"/>
      <w:szCs w:val="18"/>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1B19F8"/>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1B19F8"/>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1B19F8"/>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1B19F8"/>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1B19F8"/>
    <w:rPr>
      <w:vertAlign w:val="superscript"/>
    </w:rPr>
  </w:style>
  <w:style w:type="paragraph" w:customStyle="1" w:styleId="Odrky210">
    <w:name w:val="Odrážky 210"/>
    <w:basedOn w:val="Normln"/>
    <w:uiPriority w:val="5"/>
    <w:qFormat/>
    <w:rsid w:val="001B19F8"/>
    <w:pPr>
      <w:tabs>
        <w:tab w:val="num" w:pos="794"/>
      </w:tabs>
      <w:ind w:left="794" w:hanging="397"/>
      <w:contextualSpacing/>
    </w:pPr>
  </w:style>
  <w:style w:type="paragraph" w:customStyle="1" w:styleId="normln8">
    <w:name w:val="normální8"/>
    <w:basedOn w:val="Normln"/>
    <w:rsid w:val="001B19F8"/>
    <w:pPr>
      <w:spacing w:after="0"/>
    </w:pPr>
    <w:rPr>
      <w:rFonts w:ascii="Times New Roman" w:eastAsia="Times New Roman" w:hAnsi="Times New Roman" w:cs="Times New Roman"/>
      <w:sz w:val="24"/>
      <w:szCs w:val="20"/>
      <w:lang w:eastAsia="cs-CZ"/>
    </w:rPr>
  </w:style>
  <w:style w:type="paragraph" w:styleId="Zhlav">
    <w:name w:val="header"/>
    <w:basedOn w:val="Normln"/>
    <w:link w:val="ZhlavChar"/>
    <w:uiPriority w:val="99"/>
    <w:unhideWhenUsed/>
    <w:rsid w:val="00D910B5"/>
    <w:pPr>
      <w:tabs>
        <w:tab w:val="center" w:pos="4536"/>
        <w:tab w:val="right" w:pos="9072"/>
      </w:tabs>
      <w:spacing w:after="0"/>
    </w:pPr>
  </w:style>
  <w:style w:type="character" w:customStyle="1" w:styleId="ZhlavChar">
    <w:name w:val="Záhlaví Char"/>
    <w:basedOn w:val="Standardnpsmoodstavce"/>
    <w:link w:val="Zhlav"/>
    <w:uiPriority w:val="99"/>
    <w:rsid w:val="00D910B5"/>
  </w:style>
  <w:style w:type="paragraph" w:styleId="Zpat">
    <w:name w:val="footer"/>
    <w:basedOn w:val="Normln"/>
    <w:link w:val="ZpatChar"/>
    <w:uiPriority w:val="99"/>
    <w:unhideWhenUsed/>
    <w:rsid w:val="00D910B5"/>
    <w:pPr>
      <w:tabs>
        <w:tab w:val="center" w:pos="4536"/>
        <w:tab w:val="right" w:pos="9072"/>
      </w:tabs>
      <w:spacing w:after="0"/>
    </w:pPr>
  </w:style>
  <w:style w:type="character" w:customStyle="1" w:styleId="ZpatChar">
    <w:name w:val="Zápatí Char"/>
    <w:basedOn w:val="Standardnpsmoodstavce"/>
    <w:link w:val="Zpat"/>
    <w:uiPriority w:val="99"/>
    <w:rsid w:val="00D910B5"/>
  </w:style>
  <w:style w:type="table" w:styleId="Mkatabulky">
    <w:name w:val="Table Grid"/>
    <w:basedOn w:val="Normlntabulka"/>
    <w:uiPriority w:val="39"/>
    <w:rsid w:val="009D3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dmtkomente">
    <w:name w:val="annotation subject"/>
    <w:basedOn w:val="Textkomente"/>
    <w:next w:val="Textkomente"/>
    <w:link w:val="PedmtkomenteChar"/>
    <w:uiPriority w:val="99"/>
    <w:semiHidden/>
    <w:unhideWhenUsed/>
    <w:rsid w:val="00542BCD"/>
    <w:rPr>
      <w:b/>
      <w:bCs/>
    </w:rPr>
  </w:style>
  <w:style w:type="character" w:customStyle="1" w:styleId="PedmtkomenteChar">
    <w:name w:val="Předmět komentáře Char"/>
    <w:basedOn w:val="TextkomenteChar"/>
    <w:link w:val="Pedmtkomente"/>
    <w:uiPriority w:val="99"/>
    <w:semiHidden/>
    <w:rsid w:val="00542BCD"/>
    <w:rPr>
      <w:b/>
      <w:bCs/>
      <w:sz w:val="20"/>
      <w:szCs w:val="20"/>
    </w:rPr>
  </w:style>
  <w:style w:type="paragraph" w:customStyle="1" w:styleId="Odrky25">
    <w:name w:val="Odrážky 25"/>
    <w:basedOn w:val="Normln"/>
    <w:uiPriority w:val="5"/>
    <w:qFormat/>
    <w:rsid w:val="00FE7A42"/>
    <w:pPr>
      <w:tabs>
        <w:tab w:val="num" w:pos="794"/>
      </w:tabs>
      <w:ind w:left="794" w:hanging="397"/>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_OriginalFileName xmlns="7c48c8a8-2045-474d-b0fb-3ee17ecadb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291D2CAF791D449809C1371BC5FAF2A" ma:contentTypeVersion="1" ma:contentTypeDescription="Vytvoří nový dokument" ma:contentTypeScope="" ma:versionID="26fd20a5b6d8decbe06b7f1b12531c89">
  <xsd:schema xmlns:xsd="http://www.w3.org/2001/XMLSchema" xmlns:xs="http://www.w3.org/2001/XMLSchema" xmlns:p="http://schemas.microsoft.com/office/2006/metadata/properties" xmlns:ns2="7c48c8a8-2045-474d-b0fb-3ee17ecadba0" targetNamespace="http://schemas.microsoft.com/office/2006/metadata/properties" ma:root="true" ma:fieldsID="ff450026467c3fdb36efcce3adb619a7" ns2:_="">
    <xsd:import namespace="7c48c8a8-2045-474d-b0fb-3ee17ecadba0"/>
    <xsd:element name="properties">
      <xsd:complexType>
        <xsd:sequence>
          <xsd:element name="documentManagement">
            <xsd:complexType>
              <xsd:all>
                <xsd:element ref="ns2:AC_OriginalFi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8c8a8-2045-474d-b0fb-3ee17ecadba0" elementFormDefault="qualified">
    <xsd:import namespace="http://schemas.microsoft.com/office/2006/documentManagement/types"/>
    <xsd:import namespace="http://schemas.microsoft.com/office/infopath/2007/PartnerControls"/>
    <xsd:element name="AC_OriginalFileName" ma:index="8" nillable="true" ma:displayName="Original File Name" ma:internalName="AC_OriginalFile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8A10A-07C6-42DC-B3B4-E681AC231990}">
  <ds:schemaRefs>
    <ds:schemaRef ds:uri="http://schemas.microsoft.com/office/2006/metadata/properties"/>
    <ds:schemaRef ds:uri="http://schemas.microsoft.com/office/infopath/2007/PartnerControls"/>
    <ds:schemaRef ds:uri="7c48c8a8-2045-474d-b0fb-3ee17ecadba0"/>
  </ds:schemaRefs>
</ds:datastoreItem>
</file>

<file path=customXml/itemProps2.xml><?xml version="1.0" encoding="utf-8"?>
<ds:datastoreItem xmlns:ds="http://schemas.openxmlformats.org/officeDocument/2006/customXml" ds:itemID="{E5C4208B-35A6-4DDE-BBC4-130DF630A3B1}">
  <ds:schemaRefs>
    <ds:schemaRef ds:uri="http://schemas.microsoft.com/sharepoint/v3/contenttype/forms"/>
  </ds:schemaRefs>
</ds:datastoreItem>
</file>

<file path=customXml/itemProps3.xml><?xml version="1.0" encoding="utf-8"?>
<ds:datastoreItem xmlns:ds="http://schemas.openxmlformats.org/officeDocument/2006/customXml" ds:itemID="{C49BD05E-1B2F-4C9E-B678-B434887E3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8c8a8-2045-474d-b0fb-3ee17ecad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213EC-587D-4F82-B9AC-BFA8DB287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5468</Words>
  <Characters>32264</Characters>
  <Application>Microsoft Office Word</Application>
  <DocSecurity>0</DocSecurity>
  <Lines>268</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2018-02-14T09:31:00Z</dcterms:created>
  <dcterms:modified xsi:type="dcterms:W3CDTF">2018-02-14T09:31:00Z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0x010100F291D2CAF791D449809C1371BC5FAF2A</vt:lpwstr>
  </property>
</Properties>
</file>